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88" w:rsidRPr="00897DE2" w:rsidRDefault="00255888" w:rsidP="00255888">
      <w:pPr>
        <w:ind w:left="2880" w:firstLine="720"/>
        <w:jc w:val="right"/>
        <w:rPr>
          <w:iCs/>
        </w:rPr>
      </w:pPr>
      <w:r w:rsidRPr="00897DE2">
        <w:rPr>
          <w:iCs/>
        </w:rPr>
        <w:tab/>
      </w:r>
      <w:r w:rsidRPr="00897DE2">
        <w:rPr>
          <w:iCs/>
        </w:rPr>
        <w:tab/>
      </w:r>
      <w:r w:rsidRPr="00897DE2">
        <w:rPr>
          <w:iCs/>
        </w:rPr>
        <w:tab/>
      </w:r>
      <w:r w:rsidRPr="00897DE2">
        <w:rPr>
          <w:iCs/>
        </w:rPr>
        <w:tab/>
        <w:t>APSTIPRINĀTS</w:t>
      </w:r>
    </w:p>
    <w:p w:rsidR="00255888" w:rsidRPr="00897DE2" w:rsidRDefault="00255888" w:rsidP="00255888">
      <w:pPr>
        <w:ind w:left="2880" w:firstLine="720"/>
        <w:jc w:val="right"/>
        <w:rPr>
          <w:iCs/>
        </w:rPr>
      </w:pPr>
      <w:r w:rsidRPr="00897DE2">
        <w:rPr>
          <w:iCs/>
        </w:rPr>
        <w:t>SIA „</w:t>
      </w:r>
      <w:r>
        <w:rPr>
          <w:iCs/>
        </w:rPr>
        <w:t>ALŪKSNES NAMI</w:t>
      </w:r>
      <w:r w:rsidRPr="00897DE2">
        <w:rPr>
          <w:iCs/>
        </w:rPr>
        <w:t>”</w:t>
      </w:r>
    </w:p>
    <w:p w:rsidR="00255888" w:rsidRDefault="00255888" w:rsidP="00255888">
      <w:pPr>
        <w:ind w:left="2880" w:firstLine="720"/>
        <w:jc w:val="right"/>
        <w:rPr>
          <w:iCs/>
        </w:rPr>
      </w:pPr>
      <w:r w:rsidRPr="00897DE2">
        <w:rPr>
          <w:iCs/>
        </w:rPr>
        <w:t>pastāvīgās iepirkumu komisijas sēdē</w:t>
      </w:r>
    </w:p>
    <w:p w:rsidR="00AF456A" w:rsidRDefault="00BA6699" w:rsidP="00255888">
      <w:pPr>
        <w:ind w:left="2880" w:firstLine="720"/>
        <w:jc w:val="right"/>
        <w:rPr>
          <w:iCs/>
        </w:rPr>
      </w:pPr>
      <w:r>
        <w:rPr>
          <w:iCs/>
        </w:rPr>
        <w:t>2017.gada 23.oktobrī</w:t>
      </w:r>
    </w:p>
    <w:p w:rsidR="00AF456A" w:rsidRPr="00897DE2" w:rsidRDefault="00BD0A1C" w:rsidP="00255888">
      <w:pPr>
        <w:ind w:left="2880" w:firstLine="720"/>
        <w:jc w:val="right"/>
        <w:rPr>
          <w:iCs/>
        </w:rPr>
      </w:pPr>
      <w:r>
        <w:rPr>
          <w:iCs/>
        </w:rPr>
        <w:t>protokols Nr.5</w:t>
      </w:r>
    </w:p>
    <w:p w:rsidR="00255888" w:rsidRPr="00897DE2" w:rsidRDefault="00255888" w:rsidP="00255888">
      <w:pPr>
        <w:jc w:val="right"/>
        <w:rPr>
          <w:iCs/>
          <w:sz w:val="22"/>
        </w:rPr>
      </w:pPr>
    </w:p>
    <w:p w:rsidR="00255888" w:rsidRPr="00897DE2" w:rsidRDefault="00255888" w:rsidP="00255888">
      <w:pPr>
        <w:jc w:val="both"/>
        <w:rPr>
          <w:iCs/>
        </w:rPr>
      </w:pPr>
    </w:p>
    <w:p w:rsidR="00255888" w:rsidRPr="00897DE2" w:rsidRDefault="00255888" w:rsidP="00255888">
      <w:pPr>
        <w:jc w:val="right"/>
        <w:rPr>
          <w:i/>
        </w:rPr>
      </w:pPr>
    </w:p>
    <w:p w:rsidR="00255888" w:rsidRPr="00897DE2" w:rsidRDefault="00255888" w:rsidP="00255888">
      <w:pPr>
        <w:jc w:val="right"/>
        <w:rPr>
          <w:i/>
        </w:rPr>
      </w:pPr>
    </w:p>
    <w:p w:rsidR="00255888" w:rsidRPr="00897DE2" w:rsidRDefault="00255888" w:rsidP="00255888">
      <w:pPr>
        <w:jc w:val="both"/>
      </w:pPr>
    </w:p>
    <w:p w:rsidR="00255888" w:rsidRPr="00897DE2" w:rsidRDefault="00255888" w:rsidP="00255888">
      <w:pPr>
        <w:jc w:val="both"/>
      </w:pPr>
    </w:p>
    <w:p w:rsidR="00255888" w:rsidRPr="00897DE2" w:rsidRDefault="00255888" w:rsidP="00255888">
      <w:pPr>
        <w:pStyle w:val="Heading1"/>
        <w:rPr>
          <w:sz w:val="36"/>
        </w:rPr>
      </w:pPr>
    </w:p>
    <w:p w:rsidR="00255888" w:rsidRPr="00897DE2" w:rsidRDefault="00255888" w:rsidP="00255888">
      <w:pPr>
        <w:jc w:val="both"/>
      </w:pPr>
    </w:p>
    <w:p w:rsidR="00255888" w:rsidRPr="00897DE2" w:rsidRDefault="00255888" w:rsidP="00255888">
      <w:pPr>
        <w:jc w:val="both"/>
      </w:pPr>
    </w:p>
    <w:p w:rsidR="00255888" w:rsidRPr="00897DE2" w:rsidRDefault="00255888" w:rsidP="00255888">
      <w:pPr>
        <w:jc w:val="both"/>
      </w:pPr>
    </w:p>
    <w:p w:rsidR="00255888" w:rsidRPr="0043274C" w:rsidRDefault="00255888" w:rsidP="00255888">
      <w:pPr>
        <w:jc w:val="both"/>
      </w:pPr>
    </w:p>
    <w:p w:rsidR="00255888" w:rsidRPr="00BC4BEC" w:rsidRDefault="00255888" w:rsidP="00255888">
      <w:pPr>
        <w:pStyle w:val="Heading1"/>
        <w:rPr>
          <w:i/>
          <w:sz w:val="36"/>
        </w:rPr>
      </w:pPr>
      <w:r w:rsidRPr="00BC4BEC">
        <w:rPr>
          <w:i/>
          <w:sz w:val="36"/>
        </w:rPr>
        <w:t>ATKLĀTA KONKURSA</w:t>
      </w:r>
    </w:p>
    <w:p w:rsidR="00255888" w:rsidRPr="0043274C" w:rsidRDefault="00255888" w:rsidP="00255888">
      <w:pPr>
        <w:pStyle w:val="Heading1"/>
        <w:rPr>
          <w:b w:val="0"/>
          <w:i/>
          <w:sz w:val="36"/>
        </w:rPr>
      </w:pPr>
    </w:p>
    <w:p w:rsidR="00255888" w:rsidRPr="0043274C" w:rsidRDefault="00255888" w:rsidP="00255888"/>
    <w:p w:rsidR="00255888" w:rsidRPr="0043274C" w:rsidRDefault="00255888" w:rsidP="00255888">
      <w:pPr>
        <w:jc w:val="center"/>
        <w:rPr>
          <w:sz w:val="32"/>
          <w:szCs w:val="32"/>
        </w:rPr>
      </w:pPr>
      <w:r w:rsidRPr="0043274C">
        <w:rPr>
          <w:sz w:val="32"/>
          <w:szCs w:val="32"/>
        </w:rPr>
        <w:t xml:space="preserve"> „Energoefektivitātes paaugstināšana daudzdzīvo</w:t>
      </w:r>
      <w:r w:rsidR="00541E89">
        <w:rPr>
          <w:sz w:val="32"/>
          <w:szCs w:val="32"/>
        </w:rPr>
        <w:t xml:space="preserve">kļu dzīvojamajā mājā Dārza </w:t>
      </w:r>
      <w:r w:rsidRPr="0043274C">
        <w:rPr>
          <w:sz w:val="32"/>
          <w:szCs w:val="32"/>
        </w:rPr>
        <w:t>ielā 2</w:t>
      </w:r>
      <w:r w:rsidR="00541E89">
        <w:rPr>
          <w:sz w:val="32"/>
          <w:szCs w:val="32"/>
        </w:rPr>
        <w:t>7</w:t>
      </w:r>
      <w:r w:rsidRPr="0043274C">
        <w:rPr>
          <w:sz w:val="32"/>
          <w:szCs w:val="32"/>
        </w:rPr>
        <w:t xml:space="preserve">, Alūksnē, Alūksnes novadā” </w:t>
      </w:r>
    </w:p>
    <w:p w:rsidR="00255888" w:rsidRPr="0043274C" w:rsidRDefault="00255888" w:rsidP="00255888">
      <w:pPr>
        <w:jc w:val="center"/>
        <w:rPr>
          <w:sz w:val="32"/>
          <w:szCs w:val="32"/>
        </w:rPr>
      </w:pPr>
    </w:p>
    <w:p w:rsidR="00255888" w:rsidRPr="006948EC" w:rsidRDefault="00255888" w:rsidP="00255888">
      <w:pPr>
        <w:jc w:val="center"/>
        <w:rPr>
          <w:color w:val="000000" w:themeColor="text1"/>
        </w:rPr>
      </w:pPr>
      <w:r w:rsidRPr="006948EC">
        <w:rPr>
          <w:color w:val="000000" w:themeColor="text1"/>
        </w:rPr>
        <w:t>Energoefektivitātes paaugstināšanas pasākumu atbalsta programmas</w:t>
      </w:r>
    </w:p>
    <w:p w:rsidR="00255888" w:rsidRPr="006948EC" w:rsidRDefault="00255888" w:rsidP="00255888">
      <w:pPr>
        <w:jc w:val="center"/>
        <w:rPr>
          <w:bCs/>
          <w:color w:val="000000" w:themeColor="text1"/>
        </w:rPr>
      </w:pPr>
      <w:r w:rsidRPr="006948EC">
        <w:rPr>
          <w:color w:val="000000" w:themeColor="text1"/>
        </w:rPr>
        <w:t>ietvaros, projekta Nr.</w:t>
      </w:r>
      <w:r w:rsidR="006948EC" w:rsidRPr="006948EC">
        <w:rPr>
          <w:color w:val="000000" w:themeColor="text1"/>
        </w:rPr>
        <w:t xml:space="preserve"> DME0000154</w:t>
      </w:r>
    </w:p>
    <w:p w:rsidR="00255888" w:rsidRPr="0043274C" w:rsidRDefault="00255888" w:rsidP="00255888">
      <w:pPr>
        <w:jc w:val="center"/>
        <w:rPr>
          <w:i/>
          <w:sz w:val="48"/>
        </w:rPr>
      </w:pPr>
    </w:p>
    <w:p w:rsidR="00255888" w:rsidRPr="0043274C" w:rsidRDefault="00255888" w:rsidP="00255888">
      <w:pPr>
        <w:jc w:val="center"/>
        <w:rPr>
          <w:sz w:val="36"/>
        </w:rPr>
      </w:pPr>
    </w:p>
    <w:p w:rsidR="00255888" w:rsidRPr="0043274C" w:rsidRDefault="00255888" w:rsidP="00255888">
      <w:pPr>
        <w:pStyle w:val="Heading5"/>
        <w:rPr>
          <w:b w:val="0"/>
          <w:sz w:val="48"/>
        </w:rPr>
      </w:pPr>
      <w:r w:rsidRPr="0043274C">
        <w:rPr>
          <w:b w:val="0"/>
          <w:sz w:val="48"/>
        </w:rPr>
        <w:t>NOLIKUMS</w:t>
      </w:r>
    </w:p>
    <w:p w:rsidR="00255888" w:rsidRPr="0043274C" w:rsidRDefault="00255888" w:rsidP="00255888">
      <w:pPr>
        <w:jc w:val="center"/>
        <w:rPr>
          <w:sz w:val="32"/>
        </w:rPr>
      </w:pPr>
    </w:p>
    <w:p w:rsidR="00255888" w:rsidRPr="0043274C" w:rsidRDefault="00255888" w:rsidP="00255888">
      <w:pPr>
        <w:jc w:val="center"/>
        <w:rPr>
          <w:sz w:val="32"/>
        </w:rPr>
      </w:pPr>
    </w:p>
    <w:p w:rsidR="00255888" w:rsidRPr="0043274C" w:rsidRDefault="00255888" w:rsidP="00255888">
      <w:pPr>
        <w:jc w:val="center"/>
        <w:rPr>
          <w:sz w:val="32"/>
        </w:rPr>
      </w:pPr>
      <w:r w:rsidRPr="0043274C">
        <w:t>IEPI</w:t>
      </w:r>
      <w:r w:rsidR="00541E89">
        <w:t>RKUMA IDENTIFIKĀCIJAS Nr. ALNA-2</w:t>
      </w:r>
      <w:r w:rsidRPr="0043274C">
        <w:t>/2017</w:t>
      </w:r>
    </w:p>
    <w:p w:rsidR="00255888" w:rsidRPr="0043274C" w:rsidRDefault="00255888" w:rsidP="00255888">
      <w:pPr>
        <w:jc w:val="center"/>
        <w:rPr>
          <w:sz w:val="32"/>
        </w:rPr>
      </w:pPr>
    </w:p>
    <w:p w:rsidR="00255888" w:rsidRPr="0043274C" w:rsidRDefault="00255888" w:rsidP="00255888">
      <w:pPr>
        <w:rPr>
          <w:sz w:val="32"/>
        </w:rPr>
      </w:pPr>
    </w:p>
    <w:p w:rsidR="00255888" w:rsidRPr="0043274C" w:rsidRDefault="00255888" w:rsidP="00255888">
      <w:pPr>
        <w:rPr>
          <w:sz w:val="32"/>
        </w:rPr>
      </w:pPr>
    </w:p>
    <w:p w:rsidR="00255888" w:rsidRPr="0043274C" w:rsidRDefault="00255888" w:rsidP="00255888">
      <w:pPr>
        <w:rPr>
          <w:sz w:val="32"/>
        </w:rPr>
      </w:pPr>
    </w:p>
    <w:p w:rsidR="00255888" w:rsidRPr="0043274C" w:rsidRDefault="00255888" w:rsidP="00255888">
      <w:pPr>
        <w:rPr>
          <w:sz w:val="32"/>
        </w:rPr>
      </w:pPr>
    </w:p>
    <w:p w:rsidR="00255888" w:rsidRPr="0043274C" w:rsidRDefault="00255888" w:rsidP="00255888">
      <w:pPr>
        <w:rPr>
          <w:sz w:val="32"/>
        </w:rPr>
      </w:pPr>
    </w:p>
    <w:p w:rsidR="00255888" w:rsidRPr="0043274C" w:rsidRDefault="00255888" w:rsidP="00255888">
      <w:pPr>
        <w:rPr>
          <w:sz w:val="32"/>
        </w:rPr>
      </w:pPr>
    </w:p>
    <w:p w:rsidR="00255888" w:rsidRPr="0043274C" w:rsidRDefault="00255888" w:rsidP="00255888">
      <w:pPr>
        <w:rPr>
          <w:sz w:val="32"/>
        </w:rPr>
      </w:pPr>
    </w:p>
    <w:p w:rsidR="00EC11AB" w:rsidRPr="0043274C" w:rsidRDefault="00EC11AB" w:rsidP="00255888">
      <w:pPr>
        <w:jc w:val="center"/>
      </w:pPr>
    </w:p>
    <w:p w:rsidR="00EC11AB" w:rsidRPr="0043274C" w:rsidRDefault="00EC11AB" w:rsidP="00255888">
      <w:pPr>
        <w:jc w:val="center"/>
      </w:pPr>
    </w:p>
    <w:p w:rsidR="00255888" w:rsidRPr="0043274C" w:rsidRDefault="00255888" w:rsidP="00255888">
      <w:pPr>
        <w:jc w:val="center"/>
      </w:pPr>
      <w:r w:rsidRPr="0043274C">
        <w:t>Alūksne</w:t>
      </w:r>
    </w:p>
    <w:p w:rsidR="00255888" w:rsidRPr="0043274C" w:rsidRDefault="00255888" w:rsidP="00255888">
      <w:pPr>
        <w:jc w:val="center"/>
      </w:pPr>
      <w:r w:rsidRPr="0043274C">
        <w:t>2017</w:t>
      </w:r>
    </w:p>
    <w:p w:rsidR="00255888" w:rsidRPr="00F32815" w:rsidRDefault="00255888" w:rsidP="00F32815">
      <w:pPr>
        <w:pStyle w:val="ListParagraph"/>
        <w:numPr>
          <w:ilvl w:val="0"/>
          <w:numId w:val="10"/>
        </w:numPr>
        <w:jc w:val="center"/>
        <w:rPr>
          <w:rFonts w:ascii="Times New Roman" w:hAnsi="Times New Roman"/>
          <w:b/>
          <w:sz w:val="24"/>
          <w:szCs w:val="24"/>
        </w:rPr>
      </w:pPr>
      <w:r w:rsidRPr="0043274C">
        <w:rPr>
          <w:sz w:val="32"/>
        </w:rPr>
        <w:br w:type="page"/>
      </w:r>
      <w:r w:rsidRPr="00F32815">
        <w:rPr>
          <w:rFonts w:ascii="Times New Roman" w:hAnsi="Times New Roman"/>
          <w:b/>
          <w:sz w:val="24"/>
          <w:szCs w:val="24"/>
        </w:rPr>
        <w:lastRenderedPageBreak/>
        <w:t xml:space="preserve">VISPĀRĪGĀ INFORMĀCIJA </w:t>
      </w:r>
    </w:p>
    <w:p w:rsidR="002E1530" w:rsidRPr="00CC3DA0" w:rsidRDefault="002E1530" w:rsidP="002E1530">
      <w:pPr>
        <w:numPr>
          <w:ilvl w:val="1"/>
          <w:numId w:val="1"/>
        </w:numPr>
        <w:jc w:val="both"/>
        <w:rPr>
          <w:b/>
        </w:rPr>
      </w:pPr>
      <w:r w:rsidRPr="00CC3DA0">
        <w:rPr>
          <w:b/>
        </w:rPr>
        <w:t xml:space="preserve">Iepirkuma metode: </w:t>
      </w:r>
      <w:r>
        <w:t xml:space="preserve"> Atklāts konkurss</w:t>
      </w:r>
    </w:p>
    <w:p w:rsidR="002E1530" w:rsidRPr="00F37A6A" w:rsidRDefault="002E1530" w:rsidP="002E1530">
      <w:pPr>
        <w:numPr>
          <w:ilvl w:val="1"/>
          <w:numId w:val="1"/>
        </w:numPr>
        <w:spacing w:line="276" w:lineRule="auto"/>
        <w:jc w:val="both"/>
        <w:rPr>
          <w:b/>
        </w:rPr>
      </w:pPr>
      <w:r>
        <w:rPr>
          <w:b/>
        </w:rPr>
        <w:t xml:space="preserve">     </w:t>
      </w:r>
      <w:r w:rsidRPr="004E4185">
        <w:rPr>
          <w:b/>
        </w:rPr>
        <w:t xml:space="preserve">Iepirkuma </w:t>
      </w:r>
      <w:r w:rsidRPr="00F37A6A">
        <w:rPr>
          <w:b/>
        </w:rPr>
        <w:t xml:space="preserve">identifikācijas </w:t>
      </w:r>
      <w:r w:rsidR="00541E89">
        <w:rPr>
          <w:i/>
        </w:rPr>
        <w:t>Nr. ALNA-2</w:t>
      </w:r>
      <w:r w:rsidRPr="008826BD">
        <w:rPr>
          <w:i/>
        </w:rPr>
        <w:t>/2017</w:t>
      </w:r>
    </w:p>
    <w:p w:rsidR="002E1530" w:rsidRPr="008826BD" w:rsidRDefault="002E1530" w:rsidP="002E1530">
      <w:pPr>
        <w:pStyle w:val="ListParagraph"/>
        <w:numPr>
          <w:ilvl w:val="2"/>
          <w:numId w:val="1"/>
        </w:numPr>
        <w:jc w:val="both"/>
        <w:rPr>
          <w:rFonts w:ascii="Times New Roman" w:hAnsi="Times New Roman"/>
          <w:b/>
          <w:i/>
          <w:sz w:val="24"/>
          <w:szCs w:val="24"/>
        </w:rPr>
      </w:pPr>
      <w:r w:rsidRPr="00F37A6A">
        <w:rPr>
          <w:rFonts w:ascii="Times New Roman" w:hAnsi="Times New Roman"/>
          <w:b/>
          <w:sz w:val="24"/>
          <w:szCs w:val="24"/>
        </w:rPr>
        <w:t>CPV</w:t>
      </w:r>
      <w:r w:rsidRPr="004E4185">
        <w:rPr>
          <w:rFonts w:ascii="Times New Roman" w:hAnsi="Times New Roman"/>
          <w:sz w:val="24"/>
          <w:szCs w:val="24"/>
        </w:rPr>
        <w:t xml:space="preserve"> </w:t>
      </w:r>
      <w:r w:rsidRPr="008826BD">
        <w:rPr>
          <w:rFonts w:ascii="Times New Roman" w:hAnsi="Times New Roman"/>
          <w:i/>
          <w:sz w:val="24"/>
          <w:szCs w:val="24"/>
        </w:rPr>
        <w:t>kods 45000000-7</w:t>
      </w:r>
    </w:p>
    <w:p w:rsidR="002E1530" w:rsidRPr="00CC3DA0" w:rsidRDefault="002E1530" w:rsidP="002E1530">
      <w:pPr>
        <w:numPr>
          <w:ilvl w:val="1"/>
          <w:numId w:val="1"/>
        </w:numPr>
        <w:spacing w:line="276" w:lineRule="auto"/>
        <w:jc w:val="both"/>
        <w:rPr>
          <w:b/>
        </w:rPr>
      </w:pPr>
      <w:r w:rsidRPr="00CC3DA0">
        <w:rPr>
          <w:b/>
        </w:rPr>
        <w:t>Informācija par pasūtītāju</w:t>
      </w:r>
    </w:p>
    <w:p w:rsidR="002E1530" w:rsidRPr="00CC3DA0" w:rsidRDefault="002E1530" w:rsidP="002E1530">
      <w:pPr>
        <w:numPr>
          <w:ilvl w:val="0"/>
          <w:numId w:val="2"/>
        </w:numPr>
        <w:spacing w:line="276" w:lineRule="auto"/>
        <w:jc w:val="both"/>
      </w:pPr>
      <w:r w:rsidRPr="00CC3DA0">
        <w:t>SIA „</w:t>
      </w:r>
      <w:r w:rsidRPr="00CC3DA0">
        <w:rPr>
          <w:iCs/>
        </w:rPr>
        <w:t>ALŪKSNES NAMI</w:t>
      </w:r>
      <w:r w:rsidRPr="00CC3DA0">
        <w:t>”</w:t>
      </w:r>
    </w:p>
    <w:p w:rsidR="002E1530" w:rsidRPr="00CC3DA0" w:rsidRDefault="002E1530" w:rsidP="002E1530">
      <w:pPr>
        <w:numPr>
          <w:ilvl w:val="0"/>
          <w:numId w:val="2"/>
        </w:numPr>
        <w:spacing w:line="276" w:lineRule="auto"/>
        <w:jc w:val="both"/>
      </w:pPr>
      <w:r w:rsidRPr="00CC3DA0">
        <w:t>nodokļu maksātāja reģistrācijas Nr.40003410625</w:t>
      </w:r>
    </w:p>
    <w:p w:rsidR="002E1530" w:rsidRPr="00CC3DA0" w:rsidRDefault="002E1530" w:rsidP="002E1530">
      <w:pPr>
        <w:numPr>
          <w:ilvl w:val="0"/>
          <w:numId w:val="2"/>
        </w:numPr>
        <w:spacing w:line="276" w:lineRule="auto"/>
        <w:jc w:val="both"/>
      </w:pPr>
      <w:r w:rsidRPr="00CC3DA0">
        <w:t>adrese: Rūpniecības iela 4, Alūksne, Alūksnes novads, LV-4301;</w:t>
      </w:r>
    </w:p>
    <w:p w:rsidR="002E1530" w:rsidRPr="00CC3DA0" w:rsidRDefault="002E1530" w:rsidP="002E1530">
      <w:pPr>
        <w:pStyle w:val="BodyText"/>
        <w:numPr>
          <w:ilvl w:val="0"/>
          <w:numId w:val="2"/>
        </w:numPr>
        <w:spacing w:before="0" w:line="276" w:lineRule="auto"/>
      </w:pPr>
      <w:r w:rsidRPr="00CC3DA0">
        <w:t>tālrunis: 643 21456; 643 21694</w:t>
      </w:r>
    </w:p>
    <w:p w:rsidR="002E1530" w:rsidRPr="00602C29" w:rsidRDefault="002E1530" w:rsidP="002E1530">
      <w:pPr>
        <w:pStyle w:val="BodyText"/>
        <w:numPr>
          <w:ilvl w:val="0"/>
          <w:numId w:val="2"/>
        </w:numPr>
        <w:spacing w:before="0" w:line="276" w:lineRule="auto"/>
        <w:rPr>
          <w:rStyle w:val="Hyperlink"/>
          <w:color w:val="auto"/>
          <w:u w:val="none"/>
        </w:rPr>
      </w:pPr>
      <w:r w:rsidRPr="00CC3DA0">
        <w:t xml:space="preserve">e-pasta adrese: </w:t>
      </w:r>
      <w:hyperlink r:id="rId8" w:history="1">
        <w:r w:rsidRPr="0063561E">
          <w:rPr>
            <w:rStyle w:val="Hyperlink"/>
          </w:rPr>
          <w:t>aluksnes.nami@aluksnesnami.lv</w:t>
        </w:r>
      </w:hyperlink>
    </w:p>
    <w:p w:rsidR="00602C29" w:rsidRPr="007143AF" w:rsidRDefault="00602C29" w:rsidP="002E1530">
      <w:pPr>
        <w:pStyle w:val="BodyText"/>
        <w:numPr>
          <w:ilvl w:val="0"/>
          <w:numId w:val="2"/>
        </w:numPr>
        <w:spacing w:before="0" w:line="276" w:lineRule="auto"/>
        <w:rPr>
          <w:color w:val="000000" w:themeColor="text1"/>
        </w:rPr>
      </w:pPr>
      <w:r w:rsidRPr="007143AF">
        <w:rPr>
          <w:rStyle w:val="Hyperlink"/>
          <w:color w:val="000000" w:themeColor="text1"/>
          <w:u w:val="none"/>
        </w:rPr>
        <w:t>AS “SEB banka” konts LV13</w:t>
      </w:r>
      <w:r w:rsidR="007143AF" w:rsidRPr="007143AF">
        <w:rPr>
          <w:rStyle w:val="Hyperlink"/>
          <w:color w:val="000000" w:themeColor="text1"/>
          <w:u w:val="none"/>
        </w:rPr>
        <w:t xml:space="preserve"> </w:t>
      </w:r>
      <w:r w:rsidRPr="007143AF">
        <w:rPr>
          <w:rStyle w:val="Hyperlink"/>
          <w:color w:val="000000" w:themeColor="text1"/>
          <w:u w:val="none"/>
        </w:rPr>
        <w:t>UNLA</w:t>
      </w:r>
      <w:r w:rsidR="007143AF" w:rsidRPr="007143AF">
        <w:rPr>
          <w:rStyle w:val="Hyperlink"/>
          <w:color w:val="000000" w:themeColor="text1"/>
          <w:u w:val="none"/>
        </w:rPr>
        <w:t xml:space="preserve"> </w:t>
      </w:r>
      <w:r w:rsidRPr="007143AF">
        <w:rPr>
          <w:rStyle w:val="Hyperlink"/>
          <w:color w:val="000000" w:themeColor="text1"/>
          <w:u w:val="none"/>
        </w:rPr>
        <w:t>0025</w:t>
      </w:r>
      <w:r w:rsidR="007143AF" w:rsidRPr="007143AF">
        <w:rPr>
          <w:rStyle w:val="Hyperlink"/>
          <w:color w:val="000000" w:themeColor="text1"/>
          <w:u w:val="none"/>
        </w:rPr>
        <w:t xml:space="preserve"> 0</w:t>
      </w:r>
      <w:r w:rsidRPr="007143AF">
        <w:rPr>
          <w:rStyle w:val="Hyperlink"/>
          <w:color w:val="000000" w:themeColor="text1"/>
          <w:u w:val="none"/>
        </w:rPr>
        <w:t>043</w:t>
      </w:r>
      <w:r w:rsidR="007143AF" w:rsidRPr="007143AF">
        <w:rPr>
          <w:rStyle w:val="Hyperlink"/>
          <w:color w:val="000000" w:themeColor="text1"/>
          <w:u w:val="none"/>
        </w:rPr>
        <w:t xml:space="preserve"> </w:t>
      </w:r>
      <w:r w:rsidRPr="007143AF">
        <w:rPr>
          <w:rStyle w:val="Hyperlink"/>
          <w:color w:val="000000" w:themeColor="text1"/>
          <w:u w:val="none"/>
        </w:rPr>
        <w:t>4561 2</w:t>
      </w:r>
    </w:p>
    <w:p w:rsidR="002E1530" w:rsidRPr="00CC3DA0" w:rsidRDefault="002E1530" w:rsidP="002E1530">
      <w:pPr>
        <w:spacing w:line="276" w:lineRule="auto"/>
        <w:jc w:val="both"/>
        <w:rPr>
          <w:b/>
        </w:rPr>
      </w:pPr>
      <w:r w:rsidRPr="00CC3DA0">
        <w:rPr>
          <w:b/>
        </w:rPr>
        <w:t>Kontaktpersonas par iepirkuma procedūru:</w:t>
      </w:r>
    </w:p>
    <w:p w:rsidR="002E1530" w:rsidRDefault="002E1530" w:rsidP="002E1530">
      <w:pPr>
        <w:numPr>
          <w:ilvl w:val="0"/>
          <w:numId w:val="3"/>
        </w:numPr>
        <w:spacing w:line="276" w:lineRule="auto"/>
        <w:jc w:val="both"/>
      </w:pPr>
      <w:r w:rsidRPr="00CC3DA0">
        <w:t xml:space="preserve">Kontaktpersona iepirkuma procedūras jautājumos: SIA „ALŪKSNES NAMI” Iepirkuma komisijas priekšsēdētāja Māra KAULIŅA, tālrunis 643 21694, </w:t>
      </w:r>
    </w:p>
    <w:p w:rsidR="002E1530" w:rsidRPr="00CC3DA0" w:rsidRDefault="002E1530" w:rsidP="002E1530">
      <w:pPr>
        <w:spacing w:line="276" w:lineRule="auto"/>
        <w:ind w:left="720"/>
        <w:jc w:val="both"/>
      </w:pPr>
      <w:r w:rsidRPr="00CC3DA0">
        <w:t>e-pasts</w:t>
      </w:r>
      <w:r>
        <w:t>:</w:t>
      </w:r>
      <w:r w:rsidRPr="00CC3DA0">
        <w:t xml:space="preserve"> mara.kaulina@aluksnesnami.lv;</w:t>
      </w:r>
    </w:p>
    <w:p w:rsidR="002E1530" w:rsidRPr="008826BD" w:rsidRDefault="002E1530" w:rsidP="002E1530">
      <w:pPr>
        <w:numPr>
          <w:ilvl w:val="0"/>
          <w:numId w:val="3"/>
        </w:numPr>
        <w:autoSpaceDE w:val="0"/>
        <w:autoSpaceDN w:val="0"/>
        <w:adjustRightInd w:val="0"/>
        <w:spacing w:after="120" w:line="276" w:lineRule="auto"/>
        <w:rPr>
          <w:b/>
        </w:rPr>
      </w:pPr>
      <w:r w:rsidRPr="00CC3DA0">
        <w:t xml:space="preserve">Kontaktpersona projekta realizācijas jautājumos: </w:t>
      </w:r>
      <w:r w:rsidRPr="00F52EB4">
        <w:rPr>
          <w:bCs/>
          <w:lang w:bidi="lo-LA"/>
        </w:rPr>
        <w:t xml:space="preserve">SIA </w:t>
      </w:r>
      <w:r w:rsidRPr="00CC3DA0">
        <w:t xml:space="preserve">„ALŪKSNES NAMI”  </w:t>
      </w:r>
      <w:r>
        <w:t>p</w:t>
      </w:r>
      <w:r w:rsidRPr="00CC3DA0">
        <w:t>rojektu vadītājs Jānis CĪMIŅŠ</w:t>
      </w:r>
      <w:r w:rsidR="008867A7">
        <w:rPr>
          <w:bCs/>
          <w:lang w:bidi="lo-LA"/>
        </w:rPr>
        <w:t xml:space="preserve">, tālrunis </w:t>
      </w:r>
      <w:r w:rsidRPr="00F52EB4">
        <w:rPr>
          <w:bCs/>
          <w:lang w:bidi="lo-LA"/>
        </w:rPr>
        <w:t xml:space="preserve">27740483,  </w:t>
      </w:r>
      <w:r w:rsidRPr="008826BD">
        <w:rPr>
          <w:bCs/>
          <w:lang w:bidi="lo-LA"/>
        </w:rPr>
        <w:t xml:space="preserve">e-pasts: janis.cimins@aluksnesnami.lv </w:t>
      </w:r>
    </w:p>
    <w:p w:rsidR="002E1530" w:rsidRPr="002F3A33" w:rsidRDefault="002E1530" w:rsidP="002E1530">
      <w:pPr>
        <w:numPr>
          <w:ilvl w:val="1"/>
          <w:numId w:val="1"/>
        </w:numPr>
        <w:tabs>
          <w:tab w:val="left" w:pos="9072"/>
        </w:tabs>
        <w:spacing w:line="276" w:lineRule="auto"/>
        <w:jc w:val="both"/>
        <w:rPr>
          <w:b/>
        </w:rPr>
      </w:pPr>
      <w:r w:rsidRPr="002F3A33">
        <w:rPr>
          <w:b/>
        </w:rPr>
        <w:t>Nolikuma saņemšana</w:t>
      </w:r>
    </w:p>
    <w:p w:rsidR="002E1530" w:rsidRPr="000D4A76" w:rsidRDefault="002E1530" w:rsidP="00CF5526">
      <w:pPr>
        <w:pStyle w:val="ListParagraph"/>
        <w:numPr>
          <w:ilvl w:val="2"/>
          <w:numId w:val="1"/>
        </w:numPr>
        <w:tabs>
          <w:tab w:val="left" w:pos="8364"/>
        </w:tabs>
        <w:ind w:right="-2"/>
        <w:jc w:val="both"/>
        <w:rPr>
          <w:rFonts w:ascii="Times New Roman" w:hAnsi="Times New Roman"/>
          <w:sz w:val="24"/>
          <w:szCs w:val="24"/>
        </w:rPr>
      </w:pPr>
      <w:r w:rsidRPr="000D4A76">
        <w:rPr>
          <w:rFonts w:ascii="Times New Roman" w:hAnsi="Times New Roman"/>
          <w:bCs/>
          <w:sz w:val="24"/>
          <w:szCs w:val="24"/>
        </w:rPr>
        <w:t xml:space="preserve">Atklāta konkursa nolikuma drukāto variantu ar tehnisko dokumentāciju līdz </w:t>
      </w:r>
      <w:r w:rsidRPr="00CC0C2A">
        <w:rPr>
          <w:rFonts w:ascii="Times New Roman" w:hAnsi="Times New Roman"/>
          <w:bCs/>
          <w:sz w:val="24"/>
          <w:szCs w:val="24"/>
        </w:rPr>
        <w:t>2017.gada</w:t>
      </w:r>
      <w:r w:rsidR="00301AE8">
        <w:rPr>
          <w:rFonts w:ascii="Times New Roman" w:hAnsi="Times New Roman"/>
          <w:b/>
          <w:bCs/>
          <w:sz w:val="24"/>
          <w:szCs w:val="24"/>
        </w:rPr>
        <w:t xml:space="preserve"> </w:t>
      </w:r>
      <w:r w:rsidR="00301AE8" w:rsidRPr="00301AE8">
        <w:rPr>
          <w:rFonts w:ascii="Times New Roman" w:hAnsi="Times New Roman"/>
          <w:bCs/>
          <w:sz w:val="24"/>
          <w:szCs w:val="24"/>
        </w:rPr>
        <w:t>1.novembrim</w:t>
      </w:r>
      <w:r w:rsidRPr="00301AE8">
        <w:rPr>
          <w:rFonts w:ascii="Times New Roman" w:hAnsi="Times New Roman"/>
          <w:bCs/>
          <w:sz w:val="24"/>
          <w:szCs w:val="24"/>
        </w:rPr>
        <w:t xml:space="preserve"> </w:t>
      </w:r>
      <w:r w:rsidRPr="000D4A76">
        <w:rPr>
          <w:rFonts w:ascii="Times New Roman" w:hAnsi="Times New Roman"/>
          <w:b/>
          <w:bCs/>
          <w:sz w:val="24"/>
          <w:szCs w:val="24"/>
        </w:rPr>
        <w:t xml:space="preserve"> </w:t>
      </w:r>
      <w:r w:rsidR="00301AE8">
        <w:rPr>
          <w:rFonts w:ascii="Times New Roman" w:hAnsi="Times New Roman"/>
          <w:bCs/>
          <w:sz w:val="24"/>
          <w:szCs w:val="24"/>
        </w:rPr>
        <w:t>plkst. 16</w:t>
      </w:r>
      <w:r w:rsidRPr="000D4A76">
        <w:rPr>
          <w:rFonts w:ascii="Times New Roman" w:hAnsi="Times New Roman"/>
          <w:bCs/>
          <w:sz w:val="24"/>
          <w:szCs w:val="24"/>
        </w:rPr>
        <w:t xml:space="preserve">.00 iespējams saņemt </w:t>
      </w:r>
      <w:r w:rsidRPr="000D4A76">
        <w:rPr>
          <w:rFonts w:ascii="Times New Roman" w:hAnsi="Times New Roman"/>
          <w:sz w:val="24"/>
          <w:szCs w:val="24"/>
        </w:rPr>
        <w:t>SIA „ALŪKSNES NAMI” Rūpniecības ielā 4, Alūksnē, Alūksnes novadā.</w:t>
      </w:r>
    </w:p>
    <w:p w:rsidR="002E1530" w:rsidRPr="000D4A76" w:rsidRDefault="002E1530" w:rsidP="00CF5526">
      <w:pPr>
        <w:pStyle w:val="ListParagraph"/>
        <w:numPr>
          <w:ilvl w:val="2"/>
          <w:numId w:val="1"/>
        </w:numPr>
        <w:jc w:val="both"/>
        <w:rPr>
          <w:rFonts w:ascii="Times New Roman" w:hAnsi="Times New Roman"/>
          <w:bCs/>
          <w:sz w:val="24"/>
          <w:szCs w:val="24"/>
        </w:rPr>
      </w:pPr>
      <w:r w:rsidRPr="000D4A76">
        <w:rPr>
          <w:rFonts w:ascii="Times New Roman" w:hAnsi="Times New Roman"/>
          <w:sz w:val="24"/>
          <w:szCs w:val="24"/>
        </w:rPr>
        <w:t xml:space="preserve">Nolikuma elektroniskā versija ir ievietota lejupielādēšanai SIA „ALŪKSNES NAMI” mājas lapā internetā </w:t>
      </w:r>
      <w:hyperlink r:id="rId9" w:history="1">
        <w:r w:rsidRPr="000D4A76">
          <w:rPr>
            <w:rStyle w:val="Hyperlink"/>
            <w:rFonts w:ascii="Times New Roman" w:hAnsi="Times New Roman"/>
            <w:sz w:val="24"/>
            <w:szCs w:val="24"/>
          </w:rPr>
          <w:t>http://aluksne.lv/03_05_02.phpv</w:t>
        </w:r>
      </w:hyperlink>
      <w:r w:rsidRPr="000D4A76">
        <w:rPr>
          <w:rFonts w:ascii="Times New Roman" w:hAnsi="Times New Roman"/>
          <w:sz w:val="24"/>
          <w:szCs w:val="24"/>
        </w:rPr>
        <w:t>.</w:t>
      </w:r>
    </w:p>
    <w:p w:rsidR="002E1530" w:rsidRPr="000D4A76" w:rsidRDefault="002E1530" w:rsidP="00CF5526">
      <w:pPr>
        <w:pStyle w:val="ListParagraph"/>
        <w:numPr>
          <w:ilvl w:val="2"/>
          <w:numId w:val="1"/>
        </w:numPr>
        <w:autoSpaceDE w:val="0"/>
        <w:autoSpaceDN w:val="0"/>
        <w:adjustRightInd w:val="0"/>
        <w:jc w:val="both"/>
        <w:rPr>
          <w:rFonts w:ascii="Times New Roman" w:hAnsi="Times New Roman"/>
          <w:sz w:val="24"/>
          <w:szCs w:val="24"/>
          <w:lang w:eastAsia="lv-LV"/>
        </w:rPr>
      </w:pPr>
      <w:r w:rsidRPr="000D4A76">
        <w:rPr>
          <w:rFonts w:ascii="Times New Roman" w:hAnsi="Times New Roman"/>
          <w:sz w:val="24"/>
          <w:szCs w:val="24"/>
          <w:lang w:eastAsia="lv-LV"/>
        </w:rPr>
        <w:t>Ja ieinteresētais piegādātājs pieprasa izsniegt iepirkuma procedūras dokumentus drukātā veidā, pasūtītājs tos izsniedz ieinteresētajam piegādātājam triju darbdienu laikā pēc tam, kad saņemts šo dokumentu pieprasījums.</w:t>
      </w:r>
    </w:p>
    <w:p w:rsidR="002E1530" w:rsidRPr="000D4A76" w:rsidRDefault="002E1530" w:rsidP="00CF5526">
      <w:pPr>
        <w:pStyle w:val="ListParagraph"/>
        <w:numPr>
          <w:ilvl w:val="2"/>
          <w:numId w:val="1"/>
        </w:numPr>
        <w:jc w:val="both"/>
        <w:rPr>
          <w:rFonts w:ascii="Times New Roman" w:hAnsi="Times New Roman"/>
          <w:sz w:val="24"/>
          <w:szCs w:val="24"/>
        </w:rPr>
      </w:pPr>
      <w:r w:rsidRPr="000D4A76">
        <w:rPr>
          <w:rFonts w:ascii="Times New Roman" w:hAnsi="Times New Roman"/>
          <w:bCs/>
          <w:sz w:val="24"/>
          <w:szCs w:val="24"/>
        </w:rPr>
        <w:t xml:space="preserve">Nolikumu un iepirkuma procedūras dokumentus iespējams saņemt pasūtītāja </w:t>
      </w:r>
      <w:r w:rsidRPr="000D4A76">
        <w:rPr>
          <w:rFonts w:ascii="Times New Roman" w:hAnsi="Times New Roman"/>
          <w:sz w:val="24"/>
          <w:szCs w:val="24"/>
        </w:rPr>
        <w:t xml:space="preserve">darba laikā – </w:t>
      </w:r>
      <w:r w:rsidR="007143AF">
        <w:rPr>
          <w:rFonts w:ascii="Times New Roman" w:hAnsi="Times New Roman"/>
          <w:sz w:val="24"/>
          <w:szCs w:val="24"/>
        </w:rPr>
        <w:t>darba dienās no 8.00 līdz 16.00, Rūpniecības ielā 4, Alūksnē, Alūksnes novadā.</w:t>
      </w:r>
    </w:p>
    <w:p w:rsidR="002E1530" w:rsidRPr="000D4A76" w:rsidRDefault="002E1530" w:rsidP="00CF5526">
      <w:pPr>
        <w:pStyle w:val="ListParagraph"/>
        <w:numPr>
          <w:ilvl w:val="2"/>
          <w:numId w:val="1"/>
        </w:numPr>
        <w:jc w:val="both"/>
        <w:rPr>
          <w:rFonts w:ascii="Times New Roman" w:hAnsi="Times New Roman"/>
          <w:sz w:val="24"/>
          <w:szCs w:val="24"/>
        </w:rPr>
      </w:pPr>
      <w:r w:rsidRPr="000D4A76">
        <w:rPr>
          <w:rFonts w:ascii="Times New Roman" w:hAnsi="Times New Roman"/>
          <w:sz w:val="24"/>
          <w:szCs w:val="24"/>
        </w:rPr>
        <w:t xml:space="preserve">Nolikuma grozījumi un atbildes uz ieinteresēto piegādātāju jautājumiem par šo iepirkuma procedūru tiek nosūtītas jautājumu uzdevušajam piegādātājam un publicētas pasūtītāja mājas lapā internetā </w:t>
      </w:r>
      <w:hyperlink r:id="rId10" w:history="1">
        <w:r w:rsidRPr="000D4A76">
          <w:rPr>
            <w:rStyle w:val="Hyperlink"/>
            <w:rFonts w:ascii="Times New Roman" w:hAnsi="Times New Roman"/>
            <w:sz w:val="24"/>
            <w:szCs w:val="24"/>
          </w:rPr>
          <w:t>http://aluksne.lv/03_05_02.phpv</w:t>
        </w:r>
      </w:hyperlink>
      <w:r w:rsidRPr="000D4A76">
        <w:rPr>
          <w:rFonts w:ascii="Times New Roman" w:hAnsi="Times New Roman"/>
          <w:sz w:val="24"/>
          <w:szCs w:val="24"/>
        </w:rPr>
        <w:t xml:space="preserve">. Piegādātāja pienākums ir pastāvīgi sekot mājas lapā </w:t>
      </w:r>
      <w:hyperlink r:id="rId11" w:history="1">
        <w:r w:rsidRPr="000D4A76">
          <w:rPr>
            <w:rStyle w:val="Hyperlink"/>
            <w:rFonts w:ascii="Times New Roman" w:hAnsi="Times New Roman"/>
            <w:sz w:val="24"/>
            <w:szCs w:val="24"/>
          </w:rPr>
          <w:t>http://aluksne.lv/03_05_02.phpv</w:t>
        </w:r>
      </w:hyperlink>
      <w:r w:rsidRPr="000D4A76">
        <w:rPr>
          <w:rFonts w:ascii="Times New Roman" w:hAnsi="Times New Roman"/>
          <w:sz w:val="24"/>
          <w:szCs w:val="24"/>
        </w:rPr>
        <w:t xml:space="preserve">. publicētajai informācijai par šo iepirkuma procedūru un iekļaut to savā piedāvājumā. </w:t>
      </w:r>
    </w:p>
    <w:p w:rsidR="002E1530" w:rsidRPr="000D4A76" w:rsidRDefault="002E1530" w:rsidP="00CF5526">
      <w:pPr>
        <w:pStyle w:val="ListParagraph"/>
        <w:numPr>
          <w:ilvl w:val="2"/>
          <w:numId w:val="1"/>
        </w:numPr>
        <w:tabs>
          <w:tab w:val="left" w:pos="4820"/>
        </w:tabs>
        <w:jc w:val="both"/>
        <w:rPr>
          <w:rFonts w:ascii="Times New Roman" w:hAnsi="Times New Roman"/>
          <w:sz w:val="24"/>
          <w:szCs w:val="24"/>
        </w:rPr>
      </w:pPr>
      <w:r w:rsidRPr="000D4A76">
        <w:rPr>
          <w:rFonts w:ascii="Times New Roman" w:hAnsi="Times New Roman"/>
          <w:sz w:val="24"/>
          <w:szCs w:val="24"/>
        </w:rPr>
        <w:t xml:space="preserve">Komisija nav atbildīga par to, ja kāds ieinteresētais piegādātājs nav iepazinies ar informāciju par šo iepirkuma procedūru, kurai ir nodrošināta brīva un tieša elektroniska pieeja interneta mājas lapā </w:t>
      </w:r>
      <w:hyperlink r:id="rId12" w:history="1">
        <w:r w:rsidRPr="000D4A76">
          <w:rPr>
            <w:rStyle w:val="Hyperlink"/>
            <w:rFonts w:ascii="Times New Roman" w:hAnsi="Times New Roman"/>
            <w:sz w:val="24"/>
            <w:szCs w:val="24"/>
          </w:rPr>
          <w:t>http://aluksne.lv/03_05_02.phpv</w:t>
        </w:r>
      </w:hyperlink>
      <w:r w:rsidRPr="000D4A76">
        <w:rPr>
          <w:rFonts w:ascii="Times New Roman" w:hAnsi="Times New Roman"/>
          <w:sz w:val="24"/>
          <w:szCs w:val="24"/>
        </w:rPr>
        <w:t>.</w:t>
      </w:r>
    </w:p>
    <w:p w:rsidR="002E1530" w:rsidRPr="00B41F47" w:rsidRDefault="002E1530" w:rsidP="002E1530">
      <w:pPr>
        <w:numPr>
          <w:ilvl w:val="1"/>
          <w:numId w:val="1"/>
        </w:numPr>
        <w:spacing w:line="276" w:lineRule="auto"/>
        <w:jc w:val="both"/>
        <w:rPr>
          <w:b/>
        </w:rPr>
      </w:pPr>
      <w:r w:rsidRPr="00B41F47">
        <w:rPr>
          <w:b/>
        </w:rPr>
        <w:t>Piedāvājumu iesniegšanas un atvēršanas vieta, datums, laiks un kārtība</w:t>
      </w:r>
    </w:p>
    <w:p w:rsidR="002E1530" w:rsidRPr="00A23789" w:rsidRDefault="002E1530" w:rsidP="00CF5526">
      <w:pPr>
        <w:pStyle w:val="ListParagraph"/>
        <w:numPr>
          <w:ilvl w:val="2"/>
          <w:numId w:val="1"/>
        </w:numPr>
        <w:jc w:val="both"/>
        <w:rPr>
          <w:rFonts w:ascii="Times New Roman" w:hAnsi="Times New Roman"/>
          <w:sz w:val="24"/>
          <w:szCs w:val="24"/>
        </w:rPr>
      </w:pPr>
      <w:r w:rsidRPr="00A23789">
        <w:rPr>
          <w:rFonts w:ascii="Times New Roman" w:hAnsi="Times New Roman"/>
          <w:sz w:val="24"/>
          <w:szCs w:val="24"/>
        </w:rPr>
        <w:t xml:space="preserve">Piedāvājumi atklātā konkursā jāiesniedz personīgi vai jāiesūta pa pastu līdz </w:t>
      </w:r>
      <w:r w:rsidR="00301AE8">
        <w:rPr>
          <w:rFonts w:ascii="Times New Roman" w:hAnsi="Times New Roman"/>
          <w:b/>
          <w:bCs/>
          <w:sz w:val="24"/>
          <w:szCs w:val="24"/>
        </w:rPr>
        <w:t>2017.gada 29.novembra</w:t>
      </w:r>
      <w:r w:rsidRPr="00A23789">
        <w:rPr>
          <w:rFonts w:ascii="Times New Roman" w:hAnsi="Times New Roman"/>
          <w:b/>
          <w:bCs/>
          <w:sz w:val="24"/>
          <w:szCs w:val="24"/>
        </w:rPr>
        <w:t xml:space="preserve"> plkst.14.00 </w:t>
      </w:r>
      <w:r w:rsidRPr="00A23789">
        <w:rPr>
          <w:rFonts w:ascii="Times New Roman" w:hAnsi="Times New Roman"/>
          <w:sz w:val="24"/>
          <w:szCs w:val="24"/>
        </w:rPr>
        <w:t>SIA „ALŪKSNES NAMI” Rūpniecības ielā 4, Alūksnē, Alūksnes novadā, LV-4301 darba laikā – darba dienās no 8.00 līdz 16.00.</w:t>
      </w:r>
    </w:p>
    <w:p w:rsidR="002E1530" w:rsidRPr="00A23789" w:rsidRDefault="002E1530" w:rsidP="00CF5526">
      <w:pPr>
        <w:pStyle w:val="ListParagraph"/>
        <w:numPr>
          <w:ilvl w:val="2"/>
          <w:numId w:val="1"/>
        </w:numPr>
        <w:jc w:val="both"/>
        <w:rPr>
          <w:rFonts w:ascii="Times New Roman" w:hAnsi="Times New Roman"/>
          <w:sz w:val="24"/>
          <w:szCs w:val="24"/>
        </w:rPr>
      </w:pPr>
      <w:r w:rsidRPr="00A23789">
        <w:rPr>
          <w:rFonts w:ascii="Times New Roman" w:hAnsi="Times New Roman"/>
          <w:sz w:val="24"/>
          <w:szCs w:val="24"/>
        </w:rPr>
        <w:lastRenderedPageBreak/>
        <w:t>Piedāvājumus, kas nav iesniegti šajā nolikumā noteiktajā kārtībā vai saņemti pēc nolikumā norādītā piedāvājuma iesniegšanas termiņa, neizskata un tos neatvērtus nosūta atpakaļ piedāvājuma iesniedzējam.</w:t>
      </w:r>
    </w:p>
    <w:p w:rsidR="002E1530" w:rsidRPr="00A23789" w:rsidRDefault="002E1530" w:rsidP="00CF5526">
      <w:pPr>
        <w:pStyle w:val="ListParagraph"/>
        <w:numPr>
          <w:ilvl w:val="2"/>
          <w:numId w:val="1"/>
        </w:numPr>
        <w:jc w:val="both"/>
        <w:rPr>
          <w:rFonts w:ascii="Times New Roman" w:hAnsi="Times New Roman"/>
          <w:sz w:val="24"/>
          <w:szCs w:val="24"/>
        </w:rPr>
      </w:pPr>
      <w:r w:rsidRPr="00A23789">
        <w:rPr>
          <w:rFonts w:ascii="Times New Roman" w:hAnsi="Times New Roman"/>
          <w:sz w:val="24"/>
          <w:szCs w:val="24"/>
        </w:rPr>
        <w:t>Ja piegādātājs izvēlas nosūtīt piedāvājumu pa pastu, tad visu atbildību par iespējamu pasta sūtījumu aizkavēšanos vai citiem apstākļiem, kas var traucēt piedāvājuma savlaicīgu nogādāšanu norādītajā adresē, uzņemas piegādātājs.</w:t>
      </w:r>
    </w:p>
    <w:p w:rsidR="002E1530" w:rsidRPr="00A23789" w:rsidRDefault="002E1530" w:rsidP="00CF5526">
      <w:pPr>
        <w:pStyle w:val="ListParagraph"/>
        <w:numPr>
          <w:ilvl w:val="2"/>
          <w:numId w:val="1"/>
        </w:numPr>
        <w:jc w:val="both"/>
        <w:rPr>
          <w:rFonts w:ascii="Times New Roman" w:hAnsi="Times New Roman"/>
          <w:sz w:val="24"/>
          <w:szCs w:val="24"/>
        </w:rPr>
      </w:pPr>
      <w:r w:rsidRPr="00A23789">
        <w:rPr>
          <w:rFonts w:ascii="Times New Roman" w:hAnsi="Times New Roman"/>
          <w:sz w:val="24"/>
          <w:szCs w:val="24"/>
        </w:rPr>
        <w:t xml:space="preserve">Līdz atklāta konkursa piedāvājuma iesniegšanas termiņa beigām ikviens pretendents var mainīt vai atsaukt savu piedāvājumu. Atsaukšanai ir bezierunu raksturs, un tā izslēdz pretendenta tālāku līdzdalību konkursā. </w:t>
      </w:r>
    </w:p>
    <w:p w:rsidR="002E1530" w:rsidRPr="00A23789" w:rsidRDefault="002E1530" w:rsidP="00CF5526">
      <w:pPr>
        <w:pStyle w:val="ListParagraph"/>
        <w:numPr>
          <w:ilvl w:val="2"/>
          <w:numId w:val="1"/>
        </w:numPr>
        <w:jc w:val="both"/>
        <w:rPr>
          <w:rFonts w:ascii="Times New Roman" w:hAnsi="Times New Roman"/>
          <w:b/>
          <w:bCs/>
          <w:i/>
          <w:sz w:val="24"/>
          <w:szCs w:val="24"/>
        </w:rPr>
      </w:pPr>
      <w:r w:rsidRPr="00A23789">
        <w:rPr>
          <w:rFonts w:ascii="Times New Roman" w:hAnsi="Times New Roman"/>
          <w:b/>
          <w:bCs/>
          <w:i/>
          <w:sz w:val="24"/>
          <w:szCs w:val="24"/>
        </w:rPr>
        <w:t>Piedāvājumus atvēr</w:t>
      </w:r>
      <w:r w:rsidR="003A2AC8">
        <w:rPr>
          <w:rFonts w:ascii="Times New Roman" w:hAnsi="Times New Roman"/>
          <w:b/>
          <w:bCs/>
          <w:i/>
          <w:sz w:val="24"/>
          <w:szCs w:val="24"/>
        </w:rPr>
        <w:t>s 2017.gada 29.novembrī</w:t>
      </w:r>
      <w:r w:rsidRPr="00A23789">
        <w:rPr>
          <w:rFonts w:ascii="Times New Roman" w:hAnsi="Times New Roman"/>
          <w:b/>
          <w:bCs/>
          <w:i/>
          <w:sz w:val="24"/>
          <w:szCs w:val="24"/>
        </w:rPr>
        <w:t xml:space="preserve"> plkst.14.00 SIA „ALŪKSNES NAMI”, Rūpniecības ielā 4, Alūksnē, Alūksnes novadā.</w:t>
      </w:r>
    </w:p>
    <w:p w:rsidR="002E1530" w:rsidRPr="004B57FE" w:rsidRDefault="002E1530" w:rsidP="00CF5526">
      <w:pPr>
        <w:pStyle w:val="ListParagraph"/>
        <w:numPr>
          <w:ilvl w:val="2"/>
          <w:numId w:val="1"/>
        </w:numPr>
        <w:jc w:val="both"/>
        <w:rPr>
          <w:rFonts w:ascii="Times New Roman" w:hAnsi="Times New Roman"/>
          <w:sz w:val="24"/>
          <w:szCs w:val="24"/>
        </w:rPr>
      </w:pPr>
      <w:r w:rsidRPr="004B57FE">
        <w:rPr>
          <w:rFonts w:ascii="Times New Roman" w:hAnsi="Times New Roman"/>
          <w:sz w:val="24"/>
          <w:szCs w:val="24"/>
        </w:rPr>
        <w:t>Piedāvājumu atvēršanas sanāksme ir atklāta. Interesenti, kas piedalās sanāksmē, reģistrējas iepirkuma komisijas sagatavotajā reģistrācijas lapā, kurā tiek uzrādīts personas vārds, uzvārds, pārstāvētais uzņēmums (ja dalībnieks pārstāv kādu no pretendentiem) un paraksts.</w:t>
      </w:r>
    </w:p>
    <w:p w:rsidR="002E1530" w:rsidRPr="004B57FE" w:rsidRDefault="002E1530" w:rsidP="00CF5526">
      <w:pPr>
        <w:pStyle w:val="ListParagraph"/>
        <w:numPr>
          <w:ilvl w:val="2"/>
          <w:numId w:val="1"/>
        </w:numPr>
        <w:jc w:val="both"/>
        <w:rPr>
          <w:rFonts w:ascii="Times New Roman" w:hAnsi="Times New Roman"/>
          <w:sz w:val="24"/>
          <w:szCs w:val="24"/>
        </w:rPr>
      </w:pPr>
      <w:r w:rsidRPr="004B57FE">
        <w:rPr>
          <w:rFonts w:ascii="Times New Roman" w:hAnsi="Times New Roman"/>
          <w:sz w:val="24"/>
          <w:szCs w:val="24"/>
        </w:rPr>
        <w:t xml:space="preserve">Sākot piedāvājumu atvēršanas sanāksmi, tiek paziņots iepirkuma komisijas sastāvs. Pēc iepirkuma komisijas sastāva paziņošanas tiek nolasīts pretendentu saraksts. Pēc tam katrs iepirkuma komisijas loceklis paraksta apliecinājumu, ka nav tādu apstākļu, kuru dēļ varētu uzskatīt, ka viņš ir ieinteresēts kāda konkrēta pretendenta izvēlē vai darbībā. Pēc apliecinājumu parakstīšanas iepirkuma komisija atver pretendentu piedāvājumus to iesniegšanas secībā, nosaucot pretendentu, piedāvājuma iesniegšanas datumu, laiku un finanšu piedāvājumu atbilstoši konkursa </w:t>
      </w:r>
      <w:smartTag w:uri="schemas-tilde-lv/tildestengine" w:element="veidnes">
        <w:smartTagPr>
          <w:attr w:name="baseform" w:val="nolikum|s"/>
          <w:attr w:name="id" w:val="-1"/>
          <w:attr w:name="text" w:val="nolikumā"/>
        </w:smartTagPr>
        <w:r w:rsidRPr="004B57FE">
          <w:rPr>
            <w:rFonts w:ascii="Times New Roman" w:hAnsi="Times New Roman"/>
            <w:sz w:val="24"/>
            <w:szCs w:val="24"/>
          </w:rPr>
          <w:t>nolikumā</w:t>
        </w:r>
      </w:smartTag>
      <w:r w:rsidRPr="004B57FE">
        <w:rPr>
          <w:rFonts w:ascii="Times New Roman" w:hAnsi="Times New Roman"/>
          <w:sz w:val="24"/>
          <w:szCs w:val="24"/>
        </w:rPr>
        <w:t xml:space="preserve"> norādītajam piedāvājuma vērtēšanas kritērijam un visi iepirkuma komisijas locekļi parakstās uz piedāvājuma oriģināliem.</w:t>
      </w:r>
    </w:p>
    <w:p w:rsidR="002E1530" w:rsidRPr="004B57FE" w:rsidRDefault="002E1530" w:rsidP="00CF5526">
      <w:pPr>
        <w:pStyle w:val="ListParagraph"/>
        <w:numPr>
          <w:ilvl w:val="2"/>
          <w:numId w:val="1"/>
        </w:numPr>
        <w:jc w:val="both"/>
        <w:rPr>
          <w:rFonts w:ascii="Times New Roman" w:hAnsi="Times New Roman"/>
          <w:sz w:val="24"/>
          <w:szCs w:val="24"/>
        </w:rPr>
      </w:pPr>
      <w:r w:rsidRPr="004B57FE">
        <w:rPr>
          <w:rFonts w:ascii="Times New Roman" w:hAnsi="Times New Roman"/>
          <w:sz w:val="24"/>
          <w:szCs w:val="24"/>
        </w:rPr>
        <w:t>Kad visi piedāvājumi atvērti, piedāvājumu atvēršanas sanāksmi slēdz.</w:t>
      </w:r>
    </w:p>
    <w:p w:rsidR="002E1530" w:rsidRPr="00B41F47" w:rsidRDefault="002E1530" w:rsidP="00CF5526">
      <w:pPr>
        <w:pStyle w:val="BodyTextIndent"/>
        <w:numPr>
          <w:ilvl w:val="2"/>
          <w:numId w:val="1"/>
        </w:numPr>
        <w:spacing w:before="0" w:line="276" w:lineRule="auto"/>
      </w:pPr>
      <w:r w:rsidRPr="00B41F47">
        <w:t xml:space="preserve">Iepirkuma komisija piedāvājumus izvērtē un </w:t>
      </w:r>
      <w:smartTag w:uri="schemas-tilde-lv/tildestengine" w:element="veidnes">
        <w:smartTagPr>
          <w:attr w:name="baseform" w:val="lēmum|s"/>
          <w:attr w:name="id" w:val="-1"/>
          <w:attr w:name="text" w:val="lēmumu"/>
        </w:smartTagPr>
        <w:r w:rsidRPr="00B41F47">
          <w:t>lēmumu</w:t>
        </w:r>
      </w:smartTag>
      <w:r w:rsidRPr="00B41F47">
        <w:t xml:space="preserve"> par atklāta konkursa uzvarētāju pieņem slēgtās sēdēs. </w:t>
      </w:r>
    </w:p>
    <w:p w:rsidR="002E1530" w:rsidRPr="00B41F47" w:rsidRDefault="002E1530" w:rsidP="00CF5526">
      <w:pPr>
        <w:pStyle w:val="BodyTextIndent"/>
        <w:numPr>
          <w:ilvl w:val="2"/>
          <w:numId w:val="1"/>
        </w:numPr>
        <w:spacing w:before="0" w:line="276" w:lineRule="auto"/>
      </w:pPr>
      <w:r w:rsidRPr="00B41F47">
        <w:t>Iesniegtie piedāvājumi un tiem pievienotie materiāli pretendentiem atpakaļ netiek atdoti.</w:t>
      </w:r>
    </w:p>
    <w:p w:rsidR="002E1530" w:rsidRPr="00DE683E" w:rsidRDefault="002E1530" w:rsidP="002E1530">
      <w:pPr>
        <w:numPr>
          <w:ilvl w:val="1"/>
          <w:numId w:val="1"/>
        </w:numPr>
        <w:spacing w:line="276" w:lineRule="auto"/>
        <w:ind w:left="426" w:hanging="426"/>
        <w:jc w:val="both"/>
        <w:rPr>
          <w:b/>
        </w:rPr>
      </w:pPr>
      <w:r w:rsidRPr="00DE683E">
        <w:rPr>
          <w:b/>
        </w:rPr>
        <w:t>Piedāvājuma sastāvs un noformējums</w:t>
      </w:r>
    </w:p>
    <w:p w:rsidR="002E1530" w:rsidRPr="00DE683E" w:rsidRDefault="002E1530" w:rsidP="00CF5526">
      <w:pPr>
        <w:numPr>
          <w:ilvl w:val="2"/>
          <w:numId w:val="1"/>
        </w:numPr>
        <w:spacing w:line="276" w:lineRule="auto"/>
        <w:jc w:val="both"/>
      </w:pPr>
      <w:r w:rsidRPr="00DE683E">
        <w:t xml:space="preserve">Pretendents piedāvājumu sagatavo un iesniedz latviešu valodā. Ja piedāvājumā tiek iekļauti dokumenti svešvalodās, tiem jāpievieno Latvijas Republikas Ministru kabineta 2000.gada 22.augusta noteikumos Nr. 291 „Kārtība, kādā apliecināmi dokumentu tulkojumi valsts valodā” noteiktajā kārtībā apliecināts tulkojums latviešu valodā vai </w:t>
      </w:r>
      <w:r w:rsidRPr="00DE683E">
        <w:rPr>
          <w:bCs/>
          <w:iCs/>
        </w:rPr>
        <w:t>notariāli apliecināts tulkojums latviski.</w:t>
      </w:r>
    </w:p>
    <w:p w:rsidR="002E1530" w:rsidRPr="002E1530" w:rsidRDefault="002E1530" w:rsidP="00CF5526">
      <w:pPr>
        <w:numPr>
          <w:ilvl w:val="2"/>
          <w:numId w:val="1"/>
        </w:numPr>
        <w:spacing w:line="276" w:lineRule="auto"/>
        <w:jc w:val="both"/>
      </w:pPr>
      <w:r w:rsidRPr="00DE683E">
        <w:t>Piedāvājums jāievieto aploksnē, kas jāaizlīmē un jāapzīmogo. Uz piedāvājuma aploksnes jābūt norādei:</w:t>
      </w:r>
    </w:p>
    <w:p w:rsidR="002E1530" w:rsidRPr="00C578F4"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b/>
          <w:i/>
        </w:rPr>
      </w:pPr>
      <w:r w:rsidRPr="00C578F4">
        <w:rPr>
          <w:b/>
          <w:i/>
        </w:rPr>
        <w:t>SIA „ALŪKSNES NAMI”</w:t>
      </w:r>
    </w:p>
    <w:p w:rsidR="002E1530" w:rsidRPr="00C578F4"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b/>
          <w:i/>
        </w:rPr>
      </w:pPr>
      <w:r w:rsidRPr="00C578F4">
        <w:rPr>
          <w:b/>
          <w:i/>
        </w:rPr>
        <w:t>Piedāvājums atklātam konkursam</w:t>
      </w:r>
    </w:p>
    <w:p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b/>
          <w:i/>
        </w:rPr>
      </w:pPr>
      <w:r w:rsidRPr="00394801">
        <w:rPr>
          <w:b/>
          <w:bCs/>
          <w:i/>
        </w:rPr>
        <w:t>„</w:t>
      </w:r>
      <w:r w:rsidRPr="00394801">
        <w:rPr>
          <w:rFonts w:eastAsia="Calibri"/>
          <w:b/>
          <w:i/>
          <w:lang w:eastAsia="lv-LV"/>
        </w:rPr>
        <w:t>Energoefektivitātes paaugstināšana d</w:t>
      </w:r>
      <w:r w:rsidRPr="00394801">
        <w:rPr>
          <w:b/>
          <w:i/>
        </w:rPr>
        <w:t xml:space="preserve">audzdzīvokļu dzīvojamā mājā </w:t>
      </w:r>
    </w:p>
    <w:p w:rsidR="002E1530" w:rsidRPr="00394801" w:rsidRDefault="00541E89"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b/>
          <w:i/>
        </w:rPr>
      </w:pPr>
      <w:r>
        <w:rPr>
          <w:b/>
          <w:i/>
        </w:rPr>
        <w:t xml:space="preserve">Dārza </w:t>
      </w:r>
      <w:r w:rsidR="002E1530" w:rsidRPr="00394801">
        <w:rPr>
          <w:b/>
          <w:i/>
        </w:rPr>
        <w:t>ielā 2</w:t>
      </w:r>
      <w:r>
        <w:rPr>
          <w:b/>
          <w:i/>
        </w:rPr>
        <w:t>7</w:t>
      </w:r>
      <w:r w:rsidR="002E1530" w:rsidRPr="00394801">
        <w:rPr>
          <w:b/>
          <w:i/>
        </w:rPr>
        <w:t>, Alūksnē, Alūksnes novadā”</w:t>
      </w:r>
    </w:p>
    <w:p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i/>
        </w:rPr>
      </w:pPr>
      <w:r w:rsidRPr="00394801">
        <w:rPr>
          <w:i/>
        </w:rPr>
        <w:t>Iepi</w:t>
      </w:r>
      <w:r w:rsidR="00541E89">
        <w:rPr>
          <w:i/>
        </w:rPr>
        <w:t>rkuma identifikācijas Nr. ALNA-2</w:t>
      </w:r>
      <w:r w:rsidRPr="00394801">
        <w:rPr>
          <w:i/>
        </w:rPr>
        <w:t>/2017</w:t>
      </w:r>
    </w:p>
    <w:p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i/>
        </w:rPr>
      </w:pPr>
      <w:r w:rsidRPr="00394801">
        <w:rPr>
          <w:i/>
        </w:rPr>
        <w:t xml:space="preserve"> Energoefektivitātes paaugstināšanas pasākumu atbalsta programmas</w:t>
      </w:r>
    </w:p>
    <w:p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i/>
        </w:rPr>
      </w:pPr>
      <w:r w:rsidRPr="00394801">
        <w:rPr>
          <w:i/>
        </w:rPr>
        <w:t>ietvaros, projekta Nr.</w:t>
      </w:r>
      <w:r w:rsidR="006948EC" w:rsidRPr="006948EC">
        <w:rPr>
          <w:color w:val="000000" w:themeColor="text1"/>
        </w:rPr>
        <w:t xml:space="preserve"> </w:t>
      </w:r>
      <w:r w:rsidR="006948EC" w:rsidRPr="006948EC">
        <w:rPr>
          <w:i/>
          <w:color w:val="000000" w:themeColor="text1"/>
        </w:rPr>
        <w:t>DME0000154</w:t>
      </w:r>
    </w:p>
    <w:p w:rsidR="002E1530" w:rsidRPr="00394801" w:rsidRDefault="002E1530" w:rsidP="00394801">
      <w:pPr>
        <w:pBdr>
          <w:top w:val="single" w:sz="4" w:space="1" w:color="auto"/>
          <w:left w:val="single" w:sz="4" w:space="0" w:color="auto"/>
          <w:bottom w:val="single" w:sz="4" w:space="1" w:color="auto"/>
          <w:right w:val="single" w:sz="4" w:space="4" w:color="auto"/>
          <w:bar w:val="single" w:sz="4" w:color="auto"/>
        </w:pBdr>
        <w:spacing w:line="276" w:lineRule="auto"/>
        <w:jc w:val="center"/>
        <w:rPr>
          <w:bCs/>
          <w:i/>
        </w:rPr>
      </w:pPr>
      <w:r w:rsidRPr="00394801">
        <w:rPr>
          <w:i/>
        </w:rPr>
        <w:t>Neatvērt līdz</w:t>
      </w:r>
      <w:r w:rsidR="0010280E">
        <w:rPr>
          <w:i/>
        </w:rPr>
        <w:t xml:space="preserve"> 2017.gada 29.novembra </w:t>
      </w:r>
      <w:r w:rsidR="00CF5526" w:rsidRPr="00394801">
        <w:rPr>
          <w:i/>
        </w:rPr>
        <w:t xml:space="preserve"> pl.14.00</w:t>
      </w:r>
    </w:p>
    <w:p w:rsidR="00CF5526" w:rsidRDefault="00CF5526" w:rsidP="00546D43">
      <w:pPr>
        <w:spacing w:line="276" w:lineRule="auto"/>
        <w:ind w:left="720"/>
        <w:jc w:val="both"/>
      </w:pPr>
    </w:p>
    <w:p w:rsidR="002E1530" w:rsidRPr="00BD0B6A" w:rsidRDefault="002E1530" w:rsidP="00546D43">
      <w:pPr>
        <w:spacing w:line="276" w:lineRule="auto"/>
        <w:ind w:left="720"/>
        <w:jc w:val="both"/>
      </w:pPr>
      <w:r w:rsidRPr="00BD0B6A">
        <w:lastRenderedPageBreak/>
        <w:t xml:space="preserve">Aploksnes otrā pusē jānorāda informācija par pretendentu (nosaukums, adrese, tālruņa un </w:t>
      </w:r>
      <w:smartTag w:uri="schemas-tilde-lv/tildestengine" w:element="veidnes">
        <w:smartTagPr>
          <w:attr w:name="text" w:val="faksa"/>
          <w:attr w:name="id" w:val="-1"/>
          <w:attr w:name="baseform" w:val="faks|s"/>
        </w:smartTagPr>
        <w:r w:rsidRPr="00BD0B6A">
          <w:t>faksa</w:t>
        </w:r>
      </w:smartTag>
      <w:r w:rsidRPr="00BD0B6A">
        <w:t xml:space="preserve"> numurs, e-pasta adrese).</w:t>
      </w:r>
    </w:p>
    <w:p w:rsidR="002E1530" w:rsidRPr="00BD0B6A" w:rsidRDefault="002E1530" w:rsidP="002E1530">
      <w:pPr>
        <w:numPr>
          <w:ilvl w:val="2"/>
          <w:numId w:val="1"/>
        </w:numPr>
        <w:spacing w:line="276" w:lineRule="auto"/>
        <w:jc w:val="both"/>
      </w:pPr>
      <w:r w:rsidRPr="00BD0B6A">
        <w:t>Pr</w:t>
      </w:r>
      <w:r w:rsidR="00FC7918">
        <w:t>etendents piedāvājumu iesniedz 1 (vienā) eksemplārā</w:t>
      </w:r>
      <w:r w:rsidRPr="00BD0B6A">
        <w:t xml:space="preserve"> papīra formātā</w:t>
      </w:r>
      <w:r w:rsidR="003D107E">
        <w:t>.</w:t>
      </w:r>
      <w:r w:rsidRPr="00BD0B6A">
        <w:t xml:space="preserve"> </w:t>
      </w:r>
    </w:p>
    <w:p w:rsidR="002E1530" w:rsidRPr="00BD0B6A" w:rsidRDefault="002E1530" w:rsidP="002E1530">
      <w:pPr>
        <w:numPr>
          <w:ilvl w:val="2"/>
          <w:numId w:val="1"/>
        </w:numPr>
        <w:spacing w:line="276" w:lineRule="auto"/>
        <w:jc w:val="both"/>
      </w:pPr>
      <w:r w:rsidRPr="00BD0B6A">
        <w:rPr>
          <w:b/>
        </w:rPr>
        <w:t>Papildus papīra formātā iesniegtajam piedāvājumam, Pretendents iesniedz visus piedāvājuma dokumentus skenētus, elektroniskā veidā. Elektroniskajam datu nesējam, kas satur šajā punktā minēto informāciju, jābūt ievietotam 1.6.2.punktā minētajā aploksnē.</w:t>
      </w:r>
    </w:p>
    <w:p w:rsidR="002E1530" w:rsidRPr="00BD0B6A" w:rsidRDefault="002E1530" w:rsidP="005A5836">
      <w:pPr>
        <w:numPr>
          <w:ilvl w:val="2"/>
          <w:numId w:val="1"/>
        </w:numPr>
        <w:spacing w:line="276" w:lineRule="auto"/>
        <w:jc w:val="both"/>
      </w:pPr>
      <w:r w:rsidRPr="00BD0B6A">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rsidR="002E1530" w:rsidRPr="00BD0B6A" w:rsidRDefault="002E1530" w:rsidP="005A5836">
      <w:pPr>
        <w:numPr>
          <w:ilvl w:val="2"/>
          <w:numId w:val="1"/>
        </w:numPr>
        <w:spacing w:line="276" w:lineRule="auto"/>
        <w:jc w:val="both"/>
      </w:pPr>
      <w:r w:rsidRPr="00BD0B6A">
        <w:t xml:space="preserve">Pretendentam rakstiski jāiesniedz visa </w:t>
      </w:r>
      <w:smartTag w:uri="schemas-tilde-lv/tildestengine" w:element="veidnes">
        <w:smartTagPr>
          <w:attr w:name="text" w:val="nolikumā"/>
          <w:attr w:name="id" w:val="-1"/>
          <w:attr w:name="baseform" w:val="nolikum|s"/>
        </w:smartTagPr>
        <w:r w:rsidRPr="00BD0B6A">
          <w:t>nolikumā</w:t>
        </w:r>
      </w:smartTag>
      <w:r w:rsidRPr="00BD0B6A">
        <w:t xml:space="preserve"> noteiktā informācija. Piedāvājums jāsagatavo atbilstoši atklāta konkursa nolikuma pielikumos dotajām veidlapām. Papildinformācija (ja tāda tiek pievienota) noformējama brīvā formā.</w:t>
      </w:r>
    </w:p>
    <w:p w:rsidR="002E1530" w:rsidRDefault="002E1530" w:rsidP="00933AC8">
      <w:pPr>
        <w:widowControl w:val="0"/>
        <w:overflowPunct w:val="0"/>
        <w:autoSpaceDE w:val="0"/>
        <w:autoSpaceDN w:val="0"/>
        <w:adjustRightInd w:val="0"/>
        <w:jc w:val="both"/>
        <w:rPr>
          <w:rFonts w:eastAsia="Calibri"/>
          <w:sz w:val="22"/>
          <w:szCs w:val="22"/>
          <w:lang w:eastAsia="lv-LV"/>
        </w:rPr>
      </w:pPr>
    </w:p>
    <w:p w:rsidR="002E1530" w:rsidRDefault="002E1530" w:rsidP="002E1530">
      <w:pPr>
        <w:numPr>
          <w:ilvl w:val="0"/>
          <w:numId w:val="1"/>
        </w:numPr>
        <w:spacing w:line="276" w:lineRule="auto"/>
        <w:jc w:val="center"/>
        <w:rPr>
          <w:b/>
        </w:rPr>
      </w:pPr>
      <w:r w:rsidRPr="009E5E8C">
        <w:rPr>
          <w:b/>
        </w:rPr>
        <w:t>INFORMĀCIJA PAR IEPIRKUMA PRIEKŠMETU</w:t>
      </w:r>
    </w:p>
    <w:p w:rsidR="002E1530" w:rsidRPr="000D2273" w:rsidRDefault="002E1530" w:rsidP="00775D9B">
      <w:pPr>
        <w:widowControl w:val="0"/>
        <w:numPr>
          <w:ilvl w:val="1"/>
          <w:numId w:val="9"/>
        </w:numPr>
        <w:overflowPunct w:val="0"/>
        <w:autoSpaceDE w:val="0"/>
        <w:autoSpaceDN w:val="0"/>
        <w:adjustRightInd w:val="0"/>
        <w:spacing w:line="276" w:lineRule="auto"/>
        <w:jc w:val="both"/>
        <w:rPr>
          <w:bCs/>
        </w:rPr>
      </w:pPr>
      <w:r w:rsidRPr="000D2273">
        <w:rPr>
          <w:b/>
        </w:rPr>
        <w:t xml:space="preserve">Iepirkuma priekšmets ir Energoefektivitātes paaugstināšana daudzdzīvokļu </w:t>
      </w:r>
      <w:r w:rsidR="00C97A59">
        <w:rPr>
          <w:b/>
        </w:rPr>
        <w:t>dzīvojamā mājā Dārza</w:t>
      </w:r>
      <w:r w:rsidRPr="000D2273">
        <w:rPr>
          <w:b/>
        </w:rPr>
        <w:t xml:space="preserve"> ielā 2</w:t>
      </w:r>
      <w:r w:rsidR="00C97A59">
        <w:rPr>
          <w:b/>
        </w:rPr>
        <w:t>7</w:t>
      </w:r>
      <w:r w:rsidRPr="000D2273">
        <w:rPr>
          <w:b/>
        </w:rPr>
        <w:t>, Alūksnē, Alūksnes novadā</w:t>
      </w:r>
      <w:r w:rsidR="00C97A59">
        <w:t>, identifikācijas  Nr. ALNA-2</w:t>
      </w:r>
      <w:r w:rsidRPr="000D2273">
        <w:t>/2017,</w:t>
      </w:r>
      <w:r w:rsidRPr="000D2273">
        <w:rPr>
          <w:i/>
        </w:rPr>
        <w:t xml:space="preserve"> </w:t>
      </w:r>
      <w:r w:rsidR="001E0253">
        <w:t>projekts Nr.DME0000154</w:t>
      </w:r>
      <w:r w:rsidRPr="000D2273">
        <w:t>, AS “Attīstības finanšu institūcijas Altum” energoefektivitātes paaugstināšanas pasākumu atbalsta programmas ietvaros.</w:t>
      </w:r>
      <w:r w:rsidR="000D2273" w:rsidRPr="000D2273">
        <w:rPr>
          <w:rFonts w:eastAsia="Calibri"/>
          <w:lang w:eastAsia="lv-LV"/>
        </w:rPr>
        <w:t xml:space="preserve"> </w:t>
      </w:r>
      <w:r w:rsidR="000D2273" w:rsidRPr="00EF0035">
        <w:rPr>
          <w:rFonts w:eastAsia="Calibri"/>
          <w:lang w:eastAsia="lv-LV"/>
        </w:rPr>
        <w:t xml:space="preserve">Atlases procedūru veic </w:t>
      </w:r>
      <w:r w:rsidR="000D2273" w:rsidRPr="00EF0035">
        <w:t>Ministru kabineta 2016.gada 15.marta noteikumos Nr.160 "</w:t>
      </w:r>
      <w:r w:rsidR="000D2273" w:rsidRPr="000D2273">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0D2273" w:rsidRPr="00EF0035">
        <w:t>" noteikto energoefektivitātes paaugstināšanas pasākumu</w:t>
      </w:r>
      <w:r w:rsidR="000D2273" w:rsidRPr="000D2273">
        <w:rPr>
          <w:rFonts w:eastAsia="Calibri"/>
          <w:bCs/>
          <w:i/>
          <w:iCs/>
          <w:lang w:eastAsia="lv-LV"/>
        </w:rPr>
        <w:t xml:space="preserve"> </w:t>
      </w:r>
      <w:r w:rsidR="000D2273" w:rsidRPr="00EF0035">
        <w:rPr>
          <w:rFonts w:eastAsia="Calibri"/>
          <w:lang w:eastAsia="lv-LV"/>
        </w:rPr>
        <w:t xml:space="preserve">ietvaros. </w:t>
      </w:r>
    </w:p>
    <w:p w:rsidR="002E1530" w:rsidRPr="00843B7E" w:rsidRDefault="002E1530" w:rsidP="00527EC2">
      <w:pPr>
        <w:numPr>
          <w:ilvl w:val="1"/>
          <w:numId w:val="9"/>
        </w:numPr>
        <w:spacing w:line="276" w:lineRule="auto"/>
        <w:jc w:val="both"/>
        <w:rPr>
          <w:b/>
          <w:bCs/>
          <w:i/>
        </w:rPr>
      </w:pPr>
      <w:r w:rsidRPr="00843B7E">
        <w:rPr>
          <w:b/>
          <w:i/>
        </w:rPr>
        <w:t>Iepirkuma priekšmets netiek dalīts daļās.</w:t>
      </w:r>
    </w:p>
    <w:p w:rsidR="002E1530" w:rsidRPr="00340713" w:rsidRDefault="002E1530" w:rsidP="00527EC2">
      <w:pPr>
        <w:pStyle w:val="ListParagraph"/>
        <w:numPr>
          <w:ilvl w:val="1"/>
          <w:numId w:val="9"/>
        </w:numPr>
        <w:tabs>
          <w:tab w:val="left" w:pos="454"/>
        </w:tabs>
        <w:suppressAutoHyphens/>
        <w:spacing w:after="0"/>
        <w:jc w:val="both"/>
        <w:rPr>
          <w:rFonts w:ascii="Times New Roman" w:hAnsi="Times New Roman"/>
          <w:sz w:val="24"/>
          <w:szCs w:val="24"/>
        </w:rPr>
      </w:pPr>
      <w:r w:rsidRPr="00340713">
        <w:rPr>
          <w:rFonts w:ascii="Times New Roman" w:hAnsi="Times New Roman"/>
          <w:sz w:val="24"/>
          <w:szCs w:val="24"/>
        </w:rPr>
        <w:t>Pasūtītājs patur sev tiesības neizvēlēties nevienu no piedāvājumiem, ja, samazinot apjomus, nav iespējams realizēt iepirkuma mērķi.</w:t>
      </w:r>
    </w:p>
    <w:p w:rsidR="002E1530" w:rsidRPr="00340713" w:rsidRDefault="002E1530" w:rsidP="00340713">
      <w:pPr>
        <w:pStyle w:val="ListParagraph"/>
        <w:numPr>
          <w:ilvl w:val="1"/>
          <w:numId w:val="9"/>
        </w:numPr>
        <w:tabs>
          <w:tab w:val="left" w:pos="454"/>
        </w:tabs>
        <w:suppressAutoHyphens/>
        <w:spacing w:after="0"/>
        <w:jc w:val="both"/>
        <w:rPr>
          <w:rFonts w:ascii="Times New Roman" w:hAnsi="Times New Roman"/>
          <w:sz w:val="24"/>
          <w:szCs w:val="24"/>
        </w:rPr>
      </w:pPr>
      <w:r w:rsidRPr="00340713">
        <w:rPr>
          <w:rFonts w:ascii="Times New Roman" w:hAnsi="Times New Roman"/>
          <w:sz w:val="24"/>
          <w:szCs w:val="24"/>
        </w:rPr>
        <w:t>Pasūtītājs patur sev tiesības neizvēlēties nevienu no piedāvājumiem, ja iesniegto piedāvājumu summa pārsniedz pieejamos daudzdzīvokļu mājas finanšu līdzekļus.</w:t>
      </w:r>
    </w:p>
    <w:p w:rsidR="002E1530" w:rsidRPr="00340713" w:rsidRDefault="002E1530" w:rsidP="00340713">
      <w:pPr>
        <w:numPr>
          <w:ilvl w:val="1"/>
          <w:numId w:val="9"/>
        </w:numPr>
        <w:spacing w:line="276" w:lineRule="auto"/>
        <w:jc w:val="both"/>
      </w:pPr>
      <w:r w:rsidRPr="00340713">
        <w:t>Maksimā</w:t>
      </w:r>
      <w:r w:rsidR="00E65AA5">
        <w:t>lais darbu izpildes termiņš: 6 kalendārie</w:t>
      </w:r>
      <w:r w:rsidRPr="00340713">
        <w:t xml:space="preserve"> mēneši. Pretendenta piedāvātais darbu izpildes termiņš ir ietverts pretendentu vērtēšanas kritērijos.</w:t>
      </w:r>
    </w:p>
    <w:p w:rsidR="002E1530" w:rsidRPr="00843B7E" w:rsidRDefault="002E1530" w:rsidP="00340713">
      <w:pPr>
        <w:widowControl w:val="0"/>
        <w:numPr>
          <w:ilvl w:val="1"/>
          <w:numId w:val="9"/>
        </w:numPr>
        <w:overflowPunct w:val="0"/>
        <w:autoSpaceDE w:val="0"/>
        <w:autoSpaceDN w:val="0"/>
        <w:adjustRightInd w:val="0"/>
        <w:spacing w:line="276" w:lineRule="auto"/>
        <w:jc w:val="both"/>
        <w:rPr>
          <w:rFonts w:eastAsia="Calibri"/>
          <w:b/>
          <w:i/>
          <w:lang w:eastAsia="lv-LV"/>
        </w:rPr>
      </w:pPr>
      <w:r w:rsidRPr="00843B7E">
        <w:rPr>
          <w:rFonts w:eastAsia="Calibri"/>
          <w:b/>
          <w:i/>
          <w:lang w:eastAsia="lv-LV"/>
        </w:rPr>
        <w:t xml:space="preserve">Noslēgtā iepirkuma līguma izpildes laikā ēkas ekspluatācija netiks apturēta. </w:t>
      </w:r>
    </w:p>
    <w:p w:rsidR="002E1530" w:rsidRPr="00340713" w:rsidRDefault="002E1530" w:rsidP="00340713">
      <w:pPr>
        <w:numPr>
          <w:ilvl w:val="1"/>
          <w:numId w:val="9"/>
        </w:numPr>
        <w:spacing w:line="276" w:lineRule="auto"/>
        <w:jc w:val="both"/>
      </w:pPr>
      <w:r w:rsidRPr="00340713">
        <w:t xml:space="preserve">Konkursa piedāvājumu vērtēšanas kritērijs – </w:t>
      </w:r>
      <w:r w:rsidRPr="00340713">
        <w:rPr>
          <w:b/>
        </w:rPr>
        <w:t>saimnieciski visizdevīgākais piedāvājums.</w:t>
      </w:r>
    </w:p>
    <w:p w:rsidR="002E1530" w:rsidRPr="00843B7E" w:rsidRDefault="002E1530" w:rsidP="00340713">
      <w:pPr>
        <w:numPr>
          <w:ilvl w:val="1"/>
          <w:numId w:val="9"/>
        </w:numPr>
        <w:spacing w:line="276" w:lineRule="auto"/>
        <w:jc w:val="both"/>
        <w:rPr>
          <w:b/>
          <w:i/>
        </w:rPr>
      </w:pPr>
      <w:r w:rsidRPr="00843B7E">
        <w:rPr>
          <w:b/>
          <w:i/>
        </w:rPr>
        <w:t>Tehniskās prasības:</w:t>
      </w:r>
    </w:p>
    <w:p w:rsidR="002E1530" w:rsidRPr="00340713" w:rsidRDefault="002E1530" w:rsidP="00340713">
      <w:pPr>
        <w:numPr>
          <w:ilvl w:val="2"/>
          <w:numId w:val="9"/>
        </w:numPr>
        <w:spacing w:line="276" w:lineRule="auto"/>
        <w:jc w:val="both"/>
      </w:pPr>
      <w:r w:rsidRPr="00340713">
        <w:t>piedāvājumam jāpievieno darbu izpildes tāmes, sagatavotas atbilstoši Latvijas Republikas Ministru kabineta 2015.gada 30.jūnija noteikumiem Nr.330 „</w:t>
      </w:r>
      <w:r w:rsidRPr="00340713">
        <w:rPr>
          <w:b/>
          <w:bCs/>
        </w:rPr>
        <w:t>Noteikumi par Latvijas būvnormatīvu LBN 501-15 "Būvizmaksu noteikšanas kārtība"</w:t>
      </w:r>
      <w:r w:rsidRPr="00340713">
        <w:t>” un atbilstoši tehniskajā specifikācijā dotajiem apjomiem (1.pielikums);</w:t>
      </w:r>
    </w:p>
    <w:p w:rsidR="002E1530" w:rsidRPr="00340713" w:rsidRDefault="002E1530" w:rsidP="00340713">
      <w:pPr>
        <w:numPr>
          <w:ilvl w:val="2"/>
          <w:numId w:val="9"/>
        </w:numPr>
        <w:spacing w:line="276" w:lineRule="auto"/>
        <w:jc w:val="both"/>
      </w:pPr>
      <w:r w:rsidRPr="00340713">
        <w:t xml:space="preserve">tehniskā piedāvājuma sadaļu sagatavo, ievērojot Tehniskās specifikācijas (1.pielikums) prasības. </w:t>
      </w:r>
    </w:p>
    <w:p w:rsidR="002E1530" w:rsidRPr="00843B7E" w:rsidRDefault="002E1530" w:rsidP="00340713">
      <w:pPr>
        <w:numPr>
          <w:ilvl w:val="1"/>
          <w:numId w:val="9"/>
        </w:numPr>
        <w:spacing w:line="276" w:lineRule="auto"/>
        <w:jc w:val="both"/>
        <w:rPr>
          <w:b/>
          <w:i/>
        </w:rPr>
      </w:pPr>
      <w:r w:rsidRPr="00843B7E">
        <w:rPr>
          <w:b/>
          <w:i/>
        </w:rPr>
        <w:t>Finanšu prasības:</w:t>
      </w:r>
    </w:p>
    <w:p w:rsidR="002E1530" w:rsidRPr="00340713" w:rsidRDefault="002E1530" w:rsidP="00340713">
      <w:pPr>
        <w:numPr>
          <w:ilvl w:val="2"/>
          <w:numId w:val="9"/>
        </w:numPr>
        <w:spacing w:line="276" w:lineRule="auto"/>
        <w:jc w:val="both"/>
      </w:pPr>
      <w:r w:rsidRPr="00340713">
        <w:t xml:space="preserve">finanšu piedāvājumā jāaizpilda finanšu piedāvājuma </w:t>
      </w:r>
      <w:smartTag w:uri="schemas-tilde-lv/tildestengine" w:element="veidnes">
        <w:smartTagPr>
          <w:attr w:name="text" w:val="veidlapa"/>
          <w:attr w:name="id" w:val="-1"/>
          <w:attr w:name="baseform" w:val="veidlap|a"/>
        </w:smartTagPr>
        <w:r w:rsidRPr="00340713">
          <w:t>veidlapa</w:t>
        </w:r>
      </w:smartTag>
      <w:r w:rsidRPr="00340713">
        <w:t xml:space="preserve"> (4.pielikums);</w:t>
      </w:r>
    </w:p>
    <w:p w:rsidR="002E1530" w:rsidRPr="00340713" w:rsidRDefault="002E1530" w:rsidP="00340713">
      <w:pPr>
        <w:numPr>
          <w:ilvl w:val="2"/>
          <w:numId w:val="9"/>
        </w:numPr>
        <w:spacing w:line="276" w:lineRule="auto"/>
        <w:jc w:val="both"/>
      </w:pPr>
      <w:r w:rsidRPr="00340713">
        <w:lastRenderedPageBreak/>
        <w:t xml:space="preserve">piedāvājuma cena jānosaka </w:t>
      </w:r>
      <w:r w:rsidRPr="00340713">
        <w:rPr>
          <w:i/>
        </w:rPr>
        <w:t>euro</w:t>
      </w:r>
      <w:r w:rsidRPr="00340713">
        <w:t>, kurā jāietver materiālu izmaksas, darba izmaksas, piegādes, montāžas un uzstādīšanas izmaksas, nepieciešamo palīgdarbu izmaksas, tehnikas un palīgierīču izmantošanas izmaksas, būvgružu aizvākšanas izmaksas, visi nodokļi, nodevas un maksājumi, kas ir saistoši pretendentam, lai nodrošinātu kvalitatīvu būvdarbu izpildi, kā arī visi riski, tajā skaitā iespējamie sadārdzinājumi;</w:t>
      </w:r>
    </w:p>
    <w:p w:rsidR="002E1530" w:rsidRPr="00340713" w:rsidRDefault="002E1530" w:rsidP="00340713">
      <w:pPr>
        <w:numPr>
          <w:ilvl w:val="2"/>
          <w:numId w:val="9"/>
        </w:numPr>
        <w:spacing w:line="276" w:lineRule="auto"/>
        <w:jc w:val="both"/>
      </w:pPr>
      <w:r w:rsidRPr="00340713">
        <w:t>līguma ietvaros netiks izmaksāts avansa maksājums (līguma apmaksa notiks par faktiski veiktajiem darbiem);</w:t>
      </w:r>
    </w:p>
    <w:p w:rsidR="002E1530" w:rsidRPr="00340713" w:rsidRDefault="002E1530" w:rsidP="00340713">
      <w:pPr>
        <w:numPr>
          <w:ilvl w:val="2"/>
          <w:numId w:val="9"/>
        </w:numPr>
        <w:spacing w:line="276" w:lineRule="auto"/>
        <w:jc w:val="both"/>
      </w:pPr>
      <w:r w:rsidRPr="00340713">
        <w:t>būvuzņēmējs (pretendents) savā vārdā un uz sava rēķina veic civiltiesiskās atbildības apdrošināšanu atbilstoši 01.10.2014. Būvniecības likumam un LR Ministru kabineta 2014.gada 19.augusta noteikumiem Nr.502 „</w:t>
      </w:r>
      <w:r w:rsidRPr="00340713">
        <w:rPr>
          <w:bCs/>
        </w:rPr>
        <w:t>Noteikumi par būvspeciālistu un būvdarbu veicēju civiltiesiskās atbildības obligāto apdrošināšanu</w:t>
      </w:r>
      <w:r w:rsidRPr="00340713">
        <w:t>” Pretendents, kurš atzīts par uzvarētāju atklātā konkursā civiltiesiskās atbildības apdrošināšanas līgumu, slēdz pirms Alūksnes novada Būvvaldes atzīmes saņemšanas par būvdarbu uzsākšanas nosacījumu izpildi ar līguma darbības termiņu līdz daudzdzīvo</w:t>
      </w:r>
      <w:r w:rsidR="00D337E4">
        <w:t xml:space="preserve">kļu dzīvojamās mājas Dārza </w:t>
      </w:r>
      <w:r w:rsidRPr="00340713">
        <w:t>ielā 2</w:t>
      </w:r>
      <w:r w:rsidR="00D337E4">
        <w:t>7</w:t>
      </w:r>
      <w:r w:rsidRPr="00340713">
        <w:t>, Alūksnē, Alūksnes novadā būvdarbu pabeigšanas saskaņošanai Alūksnes novada Būvvaldē;</w:t>
      </w:r>
    </w:p>
    <w:p w:rsidR="002E1530" w:rsidRPr="00340713" w:rsidRDefault="002E1530" w:rsidP="00340713">
      <w:pPr>
        <w:numPr>
          <w:ilvl w:val="2"/>
          <w:numId w:val="9"/>
        </w:numPr>
        <w:spacing w:line="276" w:lineRule="auto"/>
        <w:jc w:val="both"/>
      </w:pPr>
      <w:r w:rsidRPr="00340713">
        <w:t>būvuzņēmējs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Būvuzņēmējs būvuzņēmēja visu risku apdrošināšanas līgumu slēdz pirms Alūksnes novada Būvvaldes atzīmes saņemšanas par būvdarbu uzsākšanas nosacījumu izpildi ar līguma darbības termiņu līdz daudzdzīvo</w:t>
      </w:r>
      <w:r w:rsidR="001313D4">
        <w:t>kļu dzīvojamās mājas Dārza</w:t>
      </w:r>
      <w:r w:rsidRPr="00340713">
        <w:t xml:space="preserve"> ielā 2</w:t>
      </w:r>
      <w:r w:rsidR="001313D4">
        <w:t>7</w:t>
      </w:r>
      <w:r w:rsidRPr="00340713">
        <w:t>, Alūksnē, Alūksnes novadā būvdarbu pabeigšanas saskaņošanai Alūksnes novada Būvvaldē;</w:t>
      </w:r>
    </w:p>
    <w:p w:rsidR="002E1530" w:rsidRPr="00340713" w:rsidRDefault="002E1530" w:rsidP="00340713">
      <w:pPr>
        <w:numPr>
          <w:ilvl w:val="2"/>
          <w:numId w:val="9"/>
        </w:numPr>
        <w:spacing w:line="276" w:lineRule="auto"/>
        <w:jc w:val="both"/>
      </w:pPr>
      <w:r w:rsidRPr="00340713">
        <w:t>apdrošināšanas veic tikai iepirkuma procedūras</w:t>
      </w:r>
      <w:bookmarkStart w:id="0" w:name="OLE_LINK7"/>
      <w:bookmarkStart w:id="1" w:name="OLE_LINK8"/>
      <w:r w:rsidRPr="00340713">
        <w:t xml:space="preserve"> uzvarētājs;</w:t>
      </w:r>
    </w:p>
    <w:p w:rsidR="002E1530" w:rsidRPr="00340713" w:rsidRDefault="002E1530" w:rsidP="00340713">
      <w:pPr>
        <w:numPr>
          <w:ilvl w:val="2"/>
          <w:numId w:val="9"/>
        </w:numPr>
        <w:spacing w:line="276" w:lineRule="auto"/>
        <w:jc w:val="both"/>
      </w:pPr>
      <w:r w:rsidRPr="00340713">
        <w:t xml:space="preserve">būvuzņēmējs savā vārdā un uz sava rēķina veic līguma izpildes garantiju 10% (desmit procentu) apmērā no piedāvātās līguma summas (tajā skaitā PVN). Līguma izpildes garantijai jābūt izsniegtai Latvijas Republikā, citā Eiropas Savienības vai Eiropas ekonomiskās zonas dalībvalstī reģistrētā bankā, tās filiālē vai ārvalsts kredītiestādes filiālē, kas Latvijas Republikas normatīvajos tiesību aktos noteiktajā kārtībā ir uzsākusi pakalpojumu sniegšanu Latvijas Republikas teritorijā. Līguma izpildes garantija būvuzņēmējam jāveic un jāiesniedz Pasūtītājam 20 dienu laikā pēc līguma noslēgšanas. Līguma izpildes garantiju veic tikai iepirkuma procedūras uzvarētājs; </w:t>
      </w:r>
    </w:p>
    <w:p w:rsidR="002E1530" w:rsidRPr="00340713" w:rsidRDefault="002E1530" w:rsidP="00340713">
      <w:pPr>
        <w:numPr>
          <w:ilvl w:val="2"/>
          <w:numId w:val="9"/>
        </w:numPr>
        <w:spacing w:line="276" w:lineRule="auto"/>
        <w:jc w:val="both"/>
      </w:pPr>
      <w:r w:rsidRPr="00340713">
        <w:t>būvuzņēmējs savā vārdā un uz sava rēķina veic garantijas laika garantiju 10% (desmit procentu) apmērā no piedāvātās līguma summas (tajā skaitā PVN).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w:t>
      </w:r>
      <w:r w:rsidR="00C97A59">
        <w:t>kļu dzīvojamās mājas Dārza</w:t>
      </w:r>
      <w:r w:rsidRPr="00340713">
        <w:t xml:space="preserve"> iela 2</w:t>
      </w:r>
      <w:r w:rsidR="00C97A59">
        <w:t>7</w:t>
      </w:r>
      <w:r w:rsidRPr="00340713">
        <w:t>, Alūksnē, Alūksnes novadā būvdarbu pabeigšanas saskaņošanai Alūksnes novada Būvvaldē. Garantijas laika garantijai jābūt spēkā ne mazāk kā pretendenta dotajam garantijas laikam, kas norādīts pretendenta piedāvājumā, pēc objekta nodošanas.</w:t>
      </w:r>
      <w:r w:rsidRPr="00340713">
        <w:rPr>
          <w:b/>
          <w:bCs/>
        </w:rPr>
        <w:t xml:space="preserve"> </w:t>
      </w:r>
      <w:r w:rsidRPr="00340713">
        <w:t xml:space="preserve">Būvuzņēmējs iesniedz pasūtītājam bankas vai apdrošināšanas sabiedrības izsniegtās garantijas laika garantijas vienu oriģinālu; </w:t>
      </w:r>
    </w:p>
    <w:p w:rsidR="002E1530" w:rsidRPr="00340713" w:rsidRDefault="002E1530" w:rsidP="00340713">
      <w:pPr>
        <w:numPr>
          <w:ilvl w:val="2"/>
          <w:numId w:val="9"/>
        </w:numPr>
        <w:spacing w:line="276" w:lineRule="auto"/>
        <w:jc w:val="both"/>
      </w:pPr>
      <w:r w:rsidRPr="00340713">
        <w:lastRenderedPageBreak/>
        <w:t>Garantijas laika garantiju veic tikai iepirkuma procedūras uzvarētājs.</w:t>
      </w:r>
    </w:p>
    <w:bookmarkEnd w:id="0"/>
    <w:bookmarkEnd w:id="1"/>
    <w:p w:rsidR="002E1530" w:rsidRPr="00340713" w:rsidRDefault="002E1530" w:rsidP="00340713">
      <w:pPr>
        <w:spacing w:line="276" w:lineRule="auto"/>
        <w:ind w:left="420"/>
        <w:rPr>
          <w:b/>
        </w:rPr>
      </w:pPr>
    </w:p>
    <w:p w:rsidR="002E1530" w:rsidRPr="009434CA" w:rsidRDefault="002E1530" w:rsidP="00340713">
      <w:pPr>
        <w:numPr>
          <w:ilvl w:val="0"/>
          <w:numId w:val="9"/>
        </w:numPr>
        <w:jc w:val="center"/>
        <w:rPr>
          <w:b/>
        </w:rPr>
      </w:pPr>
      <w:r w:rsidRPr="009434CA">
        <w:rPr>
          <w:b/>
          <w:bCs/>
        </w:rPr>
        <w:t>INFORMĀCIJA PRETENDENTIEM</w:t>
      </w:r>
    </w:p>
    <w:p w:rsidR="0038057B" w:rsidRPr="008E37BE" w:rsidRDefault="0038057B" w:rsidP="00A612A9">
      <w:pPr>
        <w:pStyle w:val="ListParagraph"/>
        <w:widowControl w:val="0"/>
        <w:numPr>
          <w:ilvl w:val="2"/>
          <w:numId w:val="9"/>
        </w:numPr>
        <w:adjustRightInd w:val="0"/>
        <w:spacing w:after="0"/>
        <w:jc w:val="both"/>
        <w:textAlignment w:val="baseline"/>
        <w:rPr>
          <w:rFonts w:ascii="Times New Roman" w:hAnsi="Times New Roman"/>
          <w:sz w:val="24"/>
          <w:szCs w:val="24"/>
        </w:rPr>
      </w:pPr>
      <w:r w:rsidRPr="008E37BE">
        <w:rPr>
          <w:rFonts w:ascii="Times New Roman" w:hAnsi="Times New Roman"/>
          <w:sz w:val="24"/>
          <w:szCs w:val="24"/>
          <w:lang w:eastAsia="lv-LV"/>
        </w:rPr>
        <w:t xml:space="preserve">Iepirkumā var piedalīties jebkura persona vai personu apvienība </w:t>
      </w:r>
      <w:r w:rsidRPr="008E37BE">
        <w:rPr>
          <w:rFonts w:ascii="Times New Roman" w:hAnsi="Times New Roman"/>
          <w:sz w:val="24"/>
          <w:szCs w:val="24"/>
        </w:rPr>
        <w:t>jebkurā to kombinācijā</w:t>
      </w:r>
      <w:r w:rsidRPr="008E37BE">
        <w:rPr>
          <w:rFonts w:ascii="Times New Roman" w:hAnsi="Times New Roman"/>
          <w:sz w:val="24"/>
          <w:szCs w:val="24"/>
          <w:lang w:eastAsia="lv-LV"/>
        </w:rPr>
        <w:t xml:space="preserve"> (turpmāk – Pretendent</w:t>
      </w:r>
      <w:r>
        <w:rPr>
          <w:rFonts w:ascii="Times New Roman" w:hAnsi="Times New Roman"/>
          <w:sz w:val="24"/>
          <w:szCs w:val="24"/>
          <w:lang w:eastAsia="lv-LV"/>
        </w:rPr>
        <w:t>s</w:t>
      </w:r>
      <w:r w:rsidRPr="008E37BE">
        <w:rPr>
          <w:rFonts w:ascii="Times New Roman" w:hAnsi="Times New Roman"/>
          <w:sz w:val="24"/>
          <w:szCs w:val="24"/>
          <w:lang w:eastAsia="lv-LV"/>
        </w:rPr>
        <w:t xml:space="preserve">), neatkarīgi no uzņēmējdarbības un īpašuma formas, </w:t>
      </w:r>
      <w:r w:rsidRPr="008E37BE">
        <w:rPr>
          <w:rFonts w:ascii="Times New Roman" w:hAnsi="Times New Roman"/>
          <w:sz w:val="24"/>
          <w:szCs w:val="24"/>
        </w:rPr>
        <w:t>kas atbilst atlases procedūras dokumentācijā noteiktajām prasībām.</w:t>
      </w:r>
    </w:p>
    <w:p w:rsidR="0038057B" w:rsidRPr="008E37BE" w:rsidRDefault="0038057B" w:rsidP="00A612A9">
      <w:pPr>
        <w:widowControl w:val="0"/>
        <w:numPr>
          <w:ilvl w:val="2"/>
          <w:numId w:val="9"/>
        </w:numPr>
        <w:adjustRightInd w:val="0"/>
        <w:spacing w:line="276" w:lineRule="auto"/>
        <w:jc w:val="both"/>
        <w:textAlignment w:val="baseline"/>
      </w:pPr>
      <w:r w:rsidRPr="008E37BE">
        <w:t>Ja piedāvājumu iesniedz personu apvienība jebkurā to kombinācijā, jāiesniedz visu iesaistīto pušu parakstīts apliecinājums par kopīgu dalību atlases procedūrā.</w:t>
      </w:r>
    </w:p>
    <w:p w:rsidR="0038057B" w:rsidRPr="008E37BE" w:rsidRDefault="0038057B" w:rsidP="00A612A9">
      <w:pPr>
        <w:widowControl w:val="0"/>
        <w:numPr>
          <w:ilvl w:val="2"/>
          <w:numId w:val="9"/>
        </w:numPr>
        <w:adjustRightInd w:val="0"/>
        <w:spacing w:line="276" w:lineRule="auto"/>
        <w:jc w:val="both"/>
        <w:textAlignment w:val="baseline"/>
      </w:pPr>
      <w:r w:rsidRPr="008E37BE">
        <w:t>Ja piedāvājumu iesniedz personu apvienība jebkurā to kombinācijā, tai uzvaras gadījumā jāizveido personālsabiedrība. Tas neattiecas uz to piegādātāju apvienību, kas jau savu piedāvājumu iesniedz kā reģistrēta personālsabiedrība attiecīgās valsts normatīvo aktu prasībām.</w:t>
      </w:r>
    </w:p>
    <w:p w:rsidR="0038057B" w:rsidRPr="005E4CA8" w:rsidRDefault="0038057B" w:rsidP="00A612A9">
      <w:pPr>
        <w:widowControl w:val="0"/>
        <w:numPr>
          <w:ilvl w:val="2"/>
          <w:numId w:val="9"/>
        </w:numPr>
        <w:overflowPunct w:val="0"/>
        <w:autoSpaceDE w:val="0"/>
        <w:autoSpaceDN w:val="0"/>
        <w:adjustRightInd w:val="0"/>
        <w:spacing w:line="276" w:lineRule="auto"/>
        <w:jc w:val="both"/>
        <w:rPr>
          <w:rFonts w:eastAsia="Calibri"/>
          <w:lang w:eastAsia="lv-LV"/>
        </w:rPr>
      </w:pPr>
      <w:r w:rsidRPr="008E37BE">
        <w:t>Personālsabiedrība piedāvājumā papildus norāda personu, kas iepirkumā pārs</w:t>
      </w:r>
      <w:r>
        <w:t>tāv attiecīgo personu apvienību</w:t>
      </w:r>
      <w:r w:rsidRPr="008E37BE">
        <w:t>.</w:t>
      </w:r>
    </w:p>
    <w:p w:rsidR="004A7DBA" w:rsidRPr="00333258" w:rsidRDefault="004A7DBA" w:rsidP="00292BAA">
      <w:pPr>
        <w:widowControl w:val="0"/>
        <w:overflowPunct w:val="0"/>
        <w:autoSpaceDE w:val="0"/>
        <w:autoSpaceDN w:val="0"/>
        <w:adjustRightInd w:val="0"/>
        <w:jc w:val="both"/>
        <w:rPr>
          <w:rFonts w:eastAsia="Calibri"/>
          <w:lang w:eastAsia="lv-LV"/>
        </w:rPr>
      </w:pPr>
    </w:p>
    <w:p w:rsidR="002E6604" w:rsidRDefault="00EE30D0" w:rsidP="005A2314">
      <w:pPr>
        <w:pStyle w:val="ListParagraph"/>
        <w:numPr>
          <w:ilvl w:val="0"/>
          <w:numId w:val="9"/>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LĪGUMA IZPILDES VIETA UN LAIKS</w:t>
      </w:r>
    </w:p>
    <w:p w:rsidR="002E6604" w:rsidRPr="00A5530B" w:rsidRDefault="002E6604" w:rsidP="00A612A9">
      <w:pPr>
        <w:numPr>
          <w:ilvl w:val="2"/>
          <w:numId w:val="9"/>
        </w:numPr>
        <w:spacing w:line="276" w:lineRule="auto"/>
        <w:jc w:val="both"/>
      </w:pPr>
      <w:r w:rsidRPr="00A5530B">
        <w:t xml:space="preserve">Līguma izpildes vieta </w:t>
      </w:r>
      <w:r w:rsidR="00F0147F">
        <w:t>Dārza</w:t>
      </w:r>
      <w:r>
        <w:t xml:space="preserve"> iela 2</w:t>
      </w:r>
      <w:r w:rsidR="00F0147F">
        <w:t>7</w:t>
      </w:r>
      <w:r>
        <w:t>, Alūksnē, Alūksnes novadā.</w:t>
      </w:r>
    </w:p>
    <w:p w:rsidR="002E6604" w:rsidRDefault="002E6604" w:rsidP="00A612A9">
      <w:pPr>
        <w:pStyle w:val="ListParagraph"/>
        <w:numPr>
          <w:ilvl w:val="2"/>
          <w:numId w:val="9"/>
        </w:numPr>
        <w:spacing w:after="0"/>
        <w:jc w:val="both"/>
        <w:rPr>
          <w:rFonts w:ascii="Times New Roman" w:hAnsi="Times New Roman"/>
          <w:sz w:val="24"/>
          <w:szCs w:val="24"/>
          <w:lang w:eastAsia="lv-LV"/>
        </w:rPr>
      </w:pPr>
      <w:r w:rsidRPr="00A5530B">
        <w:rPr>
          <w:rFonts w:ascii="Times New Roman" w:hAnsi="Times New Roman"/>
          <w:sz w:val="24"/>
          <w:szCs w:val="24"/>
        </w:rPr>
        <w:t>Līgu</w:t>
      </w:r>
      <w:bookmarkStart w:id="2" w:name="aa1"/>
      <w:bookmarkEnd w:id="2"/>
      <w:r w:rsidRPr="00A5530B">
        <w:rPr>
          <w:rFonts w:ascii="Times New Roman" w:hAnsi="Times New Roman"/>
          <w:sz w:val="24"/>
          <w:szCs w:val="24"/>
        </w:rPr>
        <w:t xml:space="preserve">ma izpildes laiks – </w:t>
      </w:r>
      <w:r w:rsidRPr="00A5530B">
        <w:rPr>
          <w:rFonts w:ascii="Times New Roman" w:hAnsi="Times New Roman"/>
          <w:sz w:val="24"/>
          <w:szCs w:val="24"/>
          <w:lang w:eastAsia="lv-LV"/>
        </w:rPr>
        <w:t xml:space="preserve">Būvdarbu izpildes un nodošanas termiņš: ne vēlāk kā </w:t>
      </w:r>
      <w:r w:rsidR="00956B7A">
        <w:rPr>
          <w:rFonts w:ascii="Times New Roman" w:hAnsi="Times New Roman"/>
          <w:sz w:val="24"/>
          <w:szCs w:val="24"/>
          <w:lang w:eastAsia="lv-LV"/>
        </w:rPr>
        <w:t>6</w:t>
      </w:r>
      <w:r w:rsidRPr="00A5530B">
        <w:rPr>
          <w:rFonts w:ascii="Times New Roman" w:hAnsi="Times New Roman"/>
          <w:sz w:val="24"/>
          <w:szCs w:val="24"/>
          <w:lang w:eastAsia="lv-LV"/>
        </w:rPr>
        <w:t xml:space="preserve"> kalendārie mēneši no līguma noslēgšanas dienas.</w:t>
      </w:r>
    </w:p>
    <w:p w:rsidR="00C61E17" w:rsidRDefault="00C61E17" w:rsidP="00B607E0">
      <w:pPr>
        <w:tabs>
          <w:tab w:val="left" w:pos="9072"/>
        </w:tabs>
        <w:jc w:val="both"/>
        <w:rPr>
          <w:b/>
          <w:color w:val="C00000"/>
        </w:rPr>
      </w:pPr>
    </w:p>
    <w:p w:rsidR="005C2C7A" w:rsidRPr="00892C7C" w:rsidRDefault="0046090A" w:rsidP="0046090A">
      <w:pPr>
        <w:pStyle w:val="ListParagraph"/>
        <w:numPr>
          <w:ilvl w:val="0"/>
          <w:numId w:val="9"/>
        </w:numPr>
        <w:jc w:val="center"/>
        <w:rPr>
          <w:rFonts w:ascii="Times New Roman" w:hAnsi="Times New Roman"/>
          <w:color w:val="000000"/>
          <w:sz w:val="24"/>
          <w:szCs w:val="24"/>
          <w:lang w:eastAsia="lv-LV"/>
        </w:rPr>
      </w:pPr>
      <w:bookmarkStart w:id="3" w:name="_Ref292977848"/>
      <w:r>
        <w:rPr>
          <w:rFonts w:ascii="Times New Roman" w:hAnsi="Times New Roman"/>
          <w:b/>
          <w:bCs/>
          <w:iCs/>
          <w:sz w:val="24"/>
          <w:szCs w:val="24"/>
          <w:lang w:eastAsia="lv-LV"/>
        </w:rPr>
        <w:t>PIEDĀVĀJUMS IESNIEGŠANAS UN ATVĒRŠANAS VIETA, DATUMS, LAIKS</w:t>
      </w:r>
      <w:bookmarkEnd w:id="3"/>
    </w:p>
    <w:p w:rsidR="008C233B" w:rsidRDefault="005C2C7A" w:rsidP="008C233B">
      <w:pPr>
        <w:widowControl w:val="0"/>
        <w:numPr>
          <w:ilvl w:val="1"/>
          <w:numId w:val="9"/>
        </w:numPr>
        <w:overflowPunct w:val="0"/>
        <w:autoSpaceDE w:val="0"/>
        <w:autoSpaceDN w:val="0"/>
        <w:adjustRightInd w:val="0"/>
        <w:spacing w:line="276" w:lineRule="auto"/>
        <w:ind w:left="567" w:hanging="567"/>
        <w:jc w:val="both"/>
        <w:rPr>
          <w:rFonts w:eastAsia="Calibri"/>
          <w:lang w:eastAsia="lv-LV"/>
        </w:rPr>
      </w:pPr>
      <w:bookmarkStart w:id="4" w:name="_Ref292245794"/>
      <w:r w:rsidRPr="00943AD3">
        <w:t xml:space="preserve">Pretendents iesniedz piedāvājumu slēgtā aploksnē līdz </w:t>
      </w:r>
      <w:r w:rsidRPr="00943AD3">
        <w:rPr>
          <w:rFonts w:eastAsia="Calibri"/>
          <w:lang w:eastAsia="lv-LV"/>
        </w:rPr>
        <w:t>20</w:t>
      </w:r>
      <w:r w:rsidRPr="005C2C7A">
        <w:rPr>
          <w:rFonts w:eastAsia="Calibri"/>
          <w:lang w:eastAsia="lv-LV"/>
        </w:rPr>
        <w:t>17</w:t>
      </w:r>
      <w:r w:rsidRPr="00943AD3">
        <w:rPr>
          <w:rFonts w:eastAsia="Calibri"/>
          <w:lang w:eastAsia="lv-LV"/>
        </w:rPr>
        <w:t xml:space="preserve">.gada </w:t>
      </w:r>
      <w:r w:rsidR="00BD0A1C">
        <w:rPr>
          <w:rFonts w:eastAsia="Calibri"/>
          <w:lang w:eastAsia="lv-LV"/>
        </w:rPr>
        <w:t>29. novembrim</w:t>
      </w:r>
      <w:r w:rsidRPr="0046090A">
        <w:t>,</w:t>
      </w:r>
      <w:r w:rsidRPr="00943AD3">
        <w:t xml:space="preserve"> plkst.</w:t>
      </w:r>
      <w:r>
        <w:t>14.00</w:t>
      </w:r>
      <w:r w:rsidRPr="00943AD3">
        <w:t>. Piedāvājumi ir iesniedzami</w:t>
      </w:r>
      <w:r w:rsidRPr="00943AD3">
        <w:rPr>
          <w:rFonts w:eastAsia="Calibri"/>
          <w:lang w:eastAsia="lv-LV"/>
        </w:rPr>
        <w:t xml:space="preserve"> </w:t>
      </w:r>
      <w:r>
        <w:rPr>
          <w:rFonts w:eastAsia="Calibri"/>
          <w:lang w:eastAsia="lv-LV"/>
        </w:rPr>
        <w:t>Rūpniecības ielā 4, Alūksnē, Alūksnes novadā, LV-4301</w:t>
      </w:r>
      <w:r w:rsidRPr="00943AD3">
        <w:rPr>
          <w:rFonts w:eastAsia="Calibri"/>
          <w:lang w:eastAsia="lv-LV"/>
        </w:rPr>
        <w:t>, darbdienās no plkst.</w:t>
      </w:r>
      <w:r w:rsidRPr="005C2C7A">
        <w:rPr>
          <w:rFonts w:eastAsia="Calibri"/>
          <w:lang w:eastAsia="lv-LV"/>
        </w:rPr>
        <w:t>8:00</w:t>
      </w:r>
      <w:r w:rsidRPr="00943AD3">
        <w:rPr>
          <w:rFonts w:eastAsia="Calibri"/>
          <w:lang w:eastAsia="lv-LV"/>
        </w:rPr>
        <w:t xml:space="preserve"> līdz plkst.</w:t>
      </w:r>
      <w:r w:rsidRPr="005C2C7A">
        <w:rPr>
          <w:rFonts w:eastAsia="Calibri"/>
          <w:lang w:eastAsia="lv-LV"/>
        </w:rPr>
        <w:t>17:00</w:t>
      </w:r>
      <w:r w:rsidRPr="00943AD3">
        <w:rPr>
          <w:rFonts w:eastAsia="Calibri"/>
          <w:lang w:eastAsia="lv-LV"/>
        </w:rPr>
        <w:t xml:space="preserve">, </w:t>
      </w:r>
      <w:r w:rsidRPr="00943AD3">
        <w:t>iesniedzot personīgi vai sūtot pa pastu</w:t>
      </w:r>
      <w:r w:rsidRPr="00943AD3">
        <w:rPr>
          <w:rFonts w:eastAsia="Calibri"/>
          <w:lang w:eastAsia="lv-LV"/>
        </w:rPr>
        <w:t>.</w:t>
      </w:r>
      <w:bookmarkEnd w:id="4"/>
    </w:p>
    <w:p w:rsidR="005C2C7A" w:rsidRPr="008C233B" w:rsidRDefault="008C233B" w:rsidP="008C233B">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3C3B0F">
        <w:t>Uz aploksnes norāda:</w:t>
      </w:r>
      <w:r w:rsidRPr="008C233B">
        <w:rPr>
          <w:b/>
          <w:i/>
        </w:rPr>
        <w:t xml:space="preserve"> </w:t>
      </w:r>
      <w:r w:rsidRPr="008C233B">
        <w:t>SIA „ALŪKSNES NAMI”</w:t>
      </w:r>
      <w:r>
        <w:t xml:space="preserve">, </w:t>
      </w:r>
      <w:r w:rsidRPr="008C233B">
        <w:t>Piedāvājums atklātam konkursam</w:t>
      </w:r>
      <w:r>
        <w:t xml:space="preserve"> </w:t>
      </w:r>
      <w:r w:rsidRPr="008C233B">
        <w:rPr>
          <w:bCs/>
        </w:rPr>
        <w:t>„</w:t>
      </w:r>
      <w:r w:rsidRPr="008C233B">
        <w:rPr>
          <w:rFonts w:eastAsia="Calibri"/>
          <w:lang w:eastAsia="lv-LV"/>
        </w:rPr>
        <w:t>Energoefektivitātes paaugstināšana d</w:t>
      </w:r>
      <w:r w:rsidRPr="008C233B">
        <w:t>audzdzīvokļu dzīvojamā mājā Dārza ielā 27, Alūksnē, Alūksnes novadā”</w:t>
      </w:r>
      <w:r>
        <w:t xml:space="preserve">, </w:t>
      </w:r>
      <w:r w:rsidRPr="008C233B">
        <w:t>Iepirkuma identifikācijas Nr. ALNA-2/2017</w:t>
      </w:r>
      <w:r>
        <w:t xml:space="preserve">, </w:t>
      </w:r>
      <w:r w:rsidRPr="008C233B">
        <w:t>Energoefektivitātes paaugstināšanas pasākumu atbalsta programmas</w:t>
      </w:r>
      <w:r w:rsidRPr="008C233B">
        <w:rPr>
          <w:rFonts w:eastAsia="Calibri"/>
          <w:lang w:eastAsia="lv-LV"/>
        </w:rPr>
        <w:t xml:space="preserve"> </w:t>
      </w:r>
      <w:r w:rsidRPr="008C233B">
        <w:t>ietvaros, projekta Nr.</w:t>
      </w:r>
      <w:r w:rsidRPr="008C233B">
        <w:rPr>
          <w:color w:val="000000" w:themeColor="text1"/>
        </w:rPr>
        <w:t xml:space="preserve"> DME0000154</w:t>
      </w:r>
      <w:r>
        <w:rPr>
          <w:rFonts w:eastAsia="Calibri"/>
          <w:lang w:eastAsia="lv-LV"/>
        </w:rPr>
        <w:t xml:space="preserve">, </w:t>
      </w:r>
      <w:r w:rsidRPr="008C233B">
        <w:t>Neatvērt līdz 2017.gada 29.novembra  pl.14.00</w:t>
      </w:r>
      <w:r>
        <w:t>.</w:t>
      </w:r>
    </w:p>
    <w:p w:rsidR="005C2C7A" w:rsidRPr="00943AD3" w:rsidRDefault="005C2C7A"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t>Ja piedāvājums tiek sūtīts pa pastu, pretendents ir atbildīgs par to, lai Pasūtītājs saņemtu piedāvājumu norādītajā termiņā. Piedāvājumus, kas iesniegti (iesūtīti) pēc noteiktā termiņa, nepieņem un neatvērtus atdod vai nosūta atpakaļ tā iesniedzējam.</w:t>
      </w:r>
    </w:p>
    <w:p w:rsidR="005C2C7A" w:rsidRDefault="005C2C7A"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rPr>
          <w:rFonts w:eastAsia="Calibri"/>
          <w:lang w:eastAsia="lv-LV"/>
        </w:rPr>
        <w:t xml:space="preserve">Pretendents ir tiesīgs veikt grozījumus savā piedāvājumā vai to atsaukt, sniedzot par to rakstisku paziņojumu pirms </w:t>
      </w:r>
      <w:r w:rsidRPr="00943AD3">
        <w:t>piedāvājumu iesniegšanas termiņa beigām</w:t>
      </w:r>
      <w:r w:rsidRPr="00943AD3">
        <w:rPr>
          <w:rFonts w:eastAsia="Calibri"/>
          <w:lang w:eastAsia="lv-LV"/>
        </w:rPr>
        <w:t xml:space="preserve">. Piedāvājuma atsaukšanai ir bezierunu raksturs un tā izslēdz pretendentu no tālākas dalības konkursā. Piedāvājuma mainīšanas gadījumā par piedāvājuma iesniegšanas laiku tiks uzskatīts pēdējā piedāvājuma iesniegšanas brīdis. </w:t>
      </w:r>
    </w:p>
    <w:p w:rsidR="005C2C7A" w:rsidRPr="00943AD3" w:rsidRDefault="005C2C7A"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t xml:space="preserve">Piedāvājumu atvēršana notiks piedāvājumu atvēršanas sanāksmē </w:t>
      </w:r>
      <w:r w:rsidR="008F07B4">
        <w:t>Rūpniecības ielā 4, Alūksnē, Alūksnes novadā,</w:t>
      </w:r>
      <w:r w:rsidRPr="00943AD3">
        <w:t xml:space="preserve"> tūlīt pēc piedāvājumu iesniegšanas termiņa beigām. </w:t>
      </w:r>
      <w:r w:rsidRPr="00943AD3">
        <w:rPr>
          <w:rFonts w:eastAsia="Calibri"/>
          <w:lang w:eastAsia="lv-LV"/>
        </w:rPr>
        <w:t>Piedāvājumu atvēršana ir atklāta un tajā var piedalīties visi pretendenti vai to pilnvarotie pārstāvji, kā arī citas personas.</w:t>
      </w:r>
    </w:p>
    <w:p w:rsidR="00527EC2" w:rsidRPr="00014B3A" w:rsidRDefault="005C2C7A" w:rsidP="00527EC2">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rPr>
          <w:rFonts w:eastAsia="Calibri"/>
          <w:lang w:eastAsia="lv-LV"/>
        </w:rPr>
        <w:t xml:space="preserve">Piedāvājumus atver to iesniegšanas secībā, nosaucot pretendentu, piedāvājuma iesniegšanas laiku un piedāvāto cenu un citas ziņas, kas raksturo piedāvājumu. Pēc sanāksmes dalībnieka pieprasījuma Pasūtītājs uzrāda finanšu piedāvājumu, kurā atbilstoši pieprasītajai finanšu </w:t>
      </w:r>
      <w:r w:rsidRPr="00943AD3">
        <w:rPr>
          <w:rFonts w:eastAsia="Calibri"/>
          <w:lang w:eastAsia="lv-LV"/>
        </w:rPr>
        <w:lastRenderedPageBreak/>
        <w:t>piedāvājuma formai norādīta piedāvātā cena.</w:t>
      </w:r>
    </w:p>
    <w:p w:rsidR="00B557C1" w:rsidRPr="008D7FB0" w:rsidRDefault="00B557C1" w:rsidP="00B557C1">
      <w:pPr>
        <w:widowControl w:val="0"/>
        <w:overflowPunct w:val="0"/>
        <w:autoSpaceDE w:val="0"/>
        <w:autoSpaceDN w:val="0"/>
        <w:adjustRightInd w:val="0"/>
        <w:jc w:val="both"/>
        <w:rPr>
          <w:rFonts w:eastAsia="Calibri"/>
          <w:lang w:eastAsia="lv-LV"/>
        </w:rPr>
      </w:pPr>
    </w:p>
    <w:p w:rsidR="00103DB7" w:rsidRDefault="00424201" w:rsidP="00103DB7">
      <w:pPr>
        <w:pStyle w:val="ListParagraph"/>
        <w:widowControl w:val="0"/>
        <w:numPr>
          <w:ilvl w:val="0"/>
          <w:numId w:val="9"/>
        </w:numPr>
        <w:overflowPunct w:val="0"/>
        <w:autoSpaceDE w:val="0"/>
        <w:autoSpaceDN w:val="0"/>
        <w:adjustRightInd w:val="0"/>
        <w:jc w:val="center"/>
        <w:rPr>
          <w:rFonts w:ascii="Times New Roman" w:hAnsi="Times New Roman"/>
          <w:b/>
          <w:bCs/>
          <w:iCs/>
          <w:sz w:val="24"/>
          <w:szCs w:val="24"/>
          <w:lang w:eastAsia="lv-LV"/>
        </w:rPr>
      </w:pPr>
      <w:r w:rsidRPr="00424201">
        <w:rPr>
          <w:rFonts w:ascii="Times New Roman" w:hAnsi="Times New Roman"/>
          <w:b/>
          <w:bCs/>
          <w:iCs/>
          <w:sz w:val="24"/>
          <w:szCs w:val="24"/>
          <w:lang w:eastAsia="lv-LV"/>
        </w:rPr>
        <w:t>O</w:t>
      </w:r>
      <w:r w:rsidR="0046090A">
        <w:rPr>
          <w:rFonts w:ascii="Times New Roman" w:hAnsi="Times New Roman"/>
          <w:b/>
          <w:bCs/>
          <w:iCs/>
          <w:sz w:val="24"/>
          <w:szCs w:val="24"/>
          <w:lang w:eastAsia="lv-LV"/>
        </w:rPr>
        <w:t>BJEKTA APSEKOŠANA DABĀ</w:t>
      </w:r>
    </w:p>
    <w:p w:rsidR="00297DF7" w:rsidRDefault="00424201" w:rsidP="00C5564A">
      <w:pPr>
        <w:pStyle w:val="ListParagraph"/>
        <w:widowControl w:val="0"/>
        <w:overflowPunct w:val="0"/>
        <w:autoSpaceDE w:val="0"/>
        <w:autoSpaceDN w:val="0"/>
        <w:adjustRightInd w:val="0"/>
        <w:ind w:left="360" w:firstLine="360"/>
        <w:jc w:val="both"/>
        <w:rPr>
          <w:rFonts w:ascii="Times New Roman" w:hAnsi="Times New Roman"/>
          <w:sz w:val="24"/>
          <w:szCs w:val="24"/>
          <w:lang w:eastAsia="lv-LV"/>
        </w:rPr>
      </w:pPr>
      <w:r w:rsidRPr="00424201">
        <w:rPr>
          <w:rFonts w:ascii="Times New Roman" w:hAnsi="Times New Roman"/>
          <w:sz w:val="24"/>
          <w:szCs w:val="24"/>
          <w:lang w:eastAsia="lv-LV"/>
        </w:rPr>
        <w:t xml:space="preserve">Pasūtītājs visām ieinteresētajām personām nodrošina Objekta apsekošanu dabā </w:t>
      </w:r>
      <w:r w:rsidR="00675DCA">
        <w:rPr>
          <w:rFonts w:ascii="Times New Roman" w:hAnsi="Times New Roman"/>
          <w:sz w:val="24"/>
          <w:szCs w:val="24"/>
          <w:lang w:eastAsia="lv-LV"/>
        </w:rPr>
        <w:t>2017.gada 8.novembrī</w:t>
      </w:r>
      <w:r w:rsidRPr="00424201">
        <w:rPr>
          <w:rFonts w:ascii="Times New Roman" w:hAnsi="Times New Roman"/>
          <w:sz w:val="24"/>
          <w:szCs w:val="24"/>
          <w:lang w:eastAsia="lv-LV"/>
        </w:rPr>
        <w:t xml:space="preserve"> </w:t>
      </w:r>
      <w:r w:rsidR="00675DCA">
        <w:rPr>
          <w:rFonts w:ascii="Times New Roman" w:hAnsi="Times New Roman"/>
          <w:sz w:val="24"/>
          <w:szCs w:val="24"/>
          <w:lang w:eastAsia="lv-LV"/>
        </w:rPr>
        <w:t>plkst. 10.00</w:t>
      </w:r>
      <w:r w:rsidRPr="0046090A">
        <w:rPr>
          <w:rFonts w:ascii="Times New Roman" w:hAnsi="Times New Roman"/>
          <w:sz w:val="24"/>
          <w:szCs w:val="24"/>
          <w:lang w:eastAsia="lv-LV"/>
        </w:rPr>
        <w:t>,</w:t>
      </w:r>
      <w:r w:rsidRPr="00424201">
        <w:rPr>
          <w:rFonts w:ascii="Times New Roman" w:hAnsi="Times New Roman"/>
          <w:sz w:val="24"/>
          <w:szCs w:val="24"/>
          <w:lang w:eastAsia="lv-LV"/>
        </w:rPr>
        <w:t xml:space="preserve"> vai pēc ieinteresētās personas lūguma citā iepriekš saskaņotā laikā. Par Objekta apsekošanu dabā Pasūtītājs aizpilda Objekta apsekošanas lapu (9.pielikums) divos eksemplāros. Vienu eksemplāru izsniedz ieinteresētajai personai.</w:t>
      </w:r>
    </w:p>
    <w:p w:rsidR="00C5564A" w:rsidRPr="00C5564A" w:rsidRDefault="00C5564A" w:rsidP="00C5564A">
      <w:pPr>
        <w:pStyle w:val="ListParagraph"/>
        <w:widowControl w:val="0"/>
        <w:overflowPunct w:val="0"/>
        <w:autoSpaceDE w:val="0"/>
        <w:autoSpaceDN w:val="0"/>
        <w:adjustRightInd w:val="0"/>
        <w:ind w:left="360" w:firstLine="360"/>
        <w:jc w:val="both"/>
        <w:rPr>
          <w:rFonts w:ascii="Times New Roman" w:hAnsi="Times New Roman"/>
          <w:sz w:val="24"/>
          <w:szCs w:val="24"/>
          <w:lang w:eastAsia="lv-LV"/>
        </w:rPr>
      </w:pPr>
    </w:p>
    <w:p w:rsidR="000F0E35" w:rsidRPr="000F0E35" w:rsidRDefault="000F0E35" w:rsidP="00CF234C">
      <w:pPr>
        <w:pStyle w:val="ListParagraph"/>
        <w:widowControl w:val="0"/>
        <w:numPr>
          <w:ilvl w:val="0"/>
          <w:numId w:val="9"/>
        </w:numPr>
        <w:overflowPunct w:val="0"/>
        <w:autoSpaceDE w:val="0"/>
        <w:autoSpaceDN w:val="0"/>
        <w:adjustRightInd w:val="0"/>
        <w:jc w:val="center"/>
        <w:rPr>
          <w:rFonts w:ascii="Times New Roman" w:hAnsi="Times New Roman"/>
          <w:b/>
          <w:sz w:val="24"/>
          <w:szCs w:val="24"/>
          <w:lang w:eastAsia="lv-LV"/>
        </w:rPr>
      </w:pPr>
      <w:r w:rsidRPr="000F0E35">
        <w:rPr>
          <w:rFonts w:ascii="Times New Roman" w:hAnsi="Times New Roman"/>
          <w:b/>
          <w:sz w:val="24"/>
          <w:szCs w:val="24"/>
          <w:lang w:eastAsia="lv-LV"/>
        </w:rPr>
        <w:t>P</w:t>
      </w:r>
      <w:r w:rsidR="00CF234C">
        <w:rPr>
          <w:rFonts w:ascii="Times New Roman" w:hAnsi="Times New Roman"/>
          <w:b/>
          <w:sz w:val="24"/>
          <w:szCs w:val="24"/>
          <w:lang w:eastAsia="lv-LV"/>
        </w:rPr>
        <w:t>IEDĀVĀJUMA NOFORMĒŠANA</w:t>
      </w:r>
    </w:p>
    <w:p w:rsidR="000F0E35" w:rsidRPr="00943AD3" w:rsidRDefault="000F0E35"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rPr>
          <w:rFonts w:eastAsia="Calibri"/>
          <w:lang w:eastAsia="lv-LV"/>
        </w:rPr>
        <w:t>Piedāvājums jāiesniedz par visu iepirkuma priekšmeta apjomu. Pretendents var iesniegt tikai vienu piedāvājumu.</w:t>
      </w:r>
    </w:p>
    <w:p w:rsidR="000F0E35" w:rsidRPr="00943AD3" w:rsidRDefault="000F0E35" w:rsidP="00A612A9">
      <w:pPr>
        <w:pStyle w:val="ListParagraph"/>
        <w:numPr>
          <w:ilvl w:val="1"/>
          <w:numId w:val="9"/>
        </w:numPr>
        <w:spacing w:after="0"/>
        <w:ind w:left="567" w:hanging="567"/>
        <w:jc w:val="both"/>
        <w:rPr>
          <w:rFonts w:ascii="Times New Roman" w:hAnsi="Times New Roman"/>
          <w:sz w:val="24"/>
          <w:szCs w:val="24"/>
        </w:rPr>
      </w:pPr>
      <w:r w:rsidRPr="00943AD3">
        <w:rPr>
          <w:rFonts w:ascii="Times New Roman" w:hAnsi="Times New Roman"/>
          <w:sz w:val="24"/>
          <w:szCs w:val="24"/>
        </w:rPr>
        <w:t>Piedāvājuma dokumentus noformē atbilstoši šī nolikuma prasībām.</w:t>
      </w:r>
    </w:p>
    <w:p w:rsidR="000F0E35" w:rsidRPr="00943AD3" w:rsidRDefault="000F0E35" w:rsidP="00A612A9">
      <w:pPr>
        <w:numPr>
          <w:ilvl w:val="1"/>
          <w:numId w:val="9"/>
        </w:numPr>
        <w:spacing w:line="276" w:lineRule="auto"/>
        <w:ind w:left="567" w:hanging="567"/>
        <w:jc w:val="both"/>
      </w:pPr>
      <w:r w:rsidRPr="00943AD3">
        <w:t>Piedāvājums jāsagatavo latviešu valodā. Svešvalodā sagatavotiem piedāvājuma dokumentiem jāpievieno Pretendenta paraksta tiesīgas personas apliecināts tulkojums latviešu valodā.</w:t>
      </w:r>
    </w:p>
    <w:p w:rsidR="000F0E35" w:rsidRPr="00943AD3" w:rsidRDefault="000F0E35" w:rsidP="00A612A9">
      <w:pPr>
        <w:numPr>
          <w:ilvl w:val="1"/>
          <w:numId w:val="9"/>
        </w:numPr>
        <w:spacing w:line="276" w:lineRule="auto"/>
        <w:ind w:left="567" w:hanging="567"/>
        <w:jc w:val="both"/>
      </w:pPr>
      <w:r w:rsidRPr="00943AD3">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rsidR="000F0E35" w:rsidRPr="00943AD3" w:rsidRDefault="000F0E35" w:rsidP="00A612A9">
      <w:pPr>
        <w:numPr>
          <w:ilvl w:val="1"/>
          <w:numId w:val="9"/>
        </w:numPr>
        <w:spacing w:line="276" w:lineRule="auto"/>
        <w:ind w:left="567" w:hanging="567"/>
        <w:jc w:val="both"/>
      </w:pPr>
      <w:r w:rsidRPr="00943AD3">
        <w:t>Piedāvājuma dokumentus paraksta persona ar Pretendenta pārstāvības tiesībām vai speciāli pilnvarots pārstāvis.</w:t>
      </w:r>
    </w:p>
    <w:p w:rsidR="000F0E35" w:rsidRPr="00943AD3" w:rsidRDefault="000F0E35"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43AD3">
        <w:t xml:space="preserve">Pretendents piedāvājumu iesniedz 1 (vienā) eksemplārā, papīra formātā. Papildus papīra formātā iesniegtajam piedāvājumam, Pretendents iesniedz visus piedāvājuma dokumentus </w:t>
      </w:r>
      <w:r w:rsidRPr="00474A2B">
        <w:t>skenētus, elektroniskā veidā</w:t>
      </w:r>
      <w:r w:rsidRPr="00943AD3">
        <w:t>. Elektroniskajam datu nesējam, kas satur šajā punktā minēto informāciju, jābūt ievietotam 5.</w:t>
      </w:r>
      <w:r>
        <w:t>1</w:t>
      </w:r>
      <w:r w:rsidRPr="00943AD3">
        <w:t>.punktā minētajā aploksnē.</w:t>
      </w:r>
    </w:p>
    <w:p w:rsidR="00733FE5" w:rsidRDefault="00733FE5" w:rsidP="00733FE5">
      <w:pPr>
        <w:widowControl w:val="0"/>
        <w:overflowPunct w:val="0"/>
        <w:autoSpaceDE w:val="0"/>
        <w:autoSpaceDN w:val="0"/>
        <w:adjustRightInd w:val="0"/>
        <w:jc w:val="both"/>
        <w:rPr>
          <w:rFonts w:eastAsia="Calibri"/>
          <w:b/>
          <w:bCs/>
          <w:iCs/>
          <w:lang w:eastAsia="lv-LV"/>
        </w:rPr>
      </w:pPr>
    </w:p>
    <w:p w:rsidR="000F0E35" w:rsidRPr="00EE6E6A" w:rsidRDefault="000F0E35" w:rsidP="00933AC8">
      <w:pPr>
        <w:pStyle w:val="ListParagraph"/>
        <w:widowControl w:val="0"/>
        <w:numPr>
          <w:ilvl w:val="0"/>
          <w:numId w:val="9"/>
        </w:numPr>
        <w:overflowPunct w:val="0"/>
        <w:autoSpaceDE w:val="0"/>
        <w:autoSpaceDN w:val="0"/>
        <w:adjustRightInd w:val="0"/>
        <w:jc w:val="center"/>
        <w:rPr>
          <w:rFonts w:ascii="Times New Roman" w:hAnsi="Times New Roman"/>
          <w:sz w:val="24"/>
          <w:szCs w:val="24"/>
          <w:lang w:eastAsia="lv-LV"/>
        </w:rPr>
      </w:pPr>
      <w:r w:rsidRPr="00EE6E6A">
        <w:rPr>
          <w:rFonts w:ascii="Times New Roman" w:hAnsi="Times New Roman"/>
          <w:b/>
          <w:bCs/>
          <w:kern w:val="32"/>
          <w:sz w:val="24"/>
          <w:szCs w:val="24"/>
          <w:lang w:eastAsia="lv-LV"/>
        </w:rPr>
        <w:t xml:space="preserve">NOSACĪJUMI DALĪBAI </w:t>
      </w:r>
      <w:r w:rsidRPr="00EE6E6A">
        <w:rPr>
          <w:rFonts w:ascii="Times New Roman" w:hAnsi="Times New Roman"/>
          <w:b/>
          <w:bCs/>
          <w:kern w:val="32"/>
          <w:sz w:val="24"/>
          <w:szCs w:val="24"/>
        </w:rPr>
        <w:t>IEPIRKUMĀ</w:t>
      </w:r>
      <w:r w:rsidRPr="00EE6E6A">
        <w:rPr>
          <w:rFonts w:ascii="Times New Roman" w:hAnsi="Times New Roman"/>
          <w:b/>
          <w:bCs/>
          <w:kern w:val="32"/>
          <w:sz w:val="24"/>
          <w:szCs w:val="24"/>
          <w:lang w:eastAsia="lv-LV"/>
        </w:rPr>
        <w:t xml:space="preserve"> UN IESNIEDZAMIE DOKUMENTI</w:t>
      </w:r>
    </w:p>
    <w:p w:rsidR="00933AC8" w:rsidRPr="002F14C3" w:rsidRDefault="00933AC8" w:rsidP="00933AC8">
      <w:pPr>
        <w:pStyle w:val="ListParagraph"/>
        <w:widowControl w:val="0"/>
        <w:overflowPunct w:val="0"/>
        <w:autoSpaceDE w:val="0"/>
        <w:autoSpaceDN w:val="0"/>
        <w:adjustRightInd w:val="0"/>
        <w:ind w:left="360"/>
        <w:rPr>
          <w:rFonts w:ascii="Times New Roman" w:hAnsi="Times New Roman"/>
          <w:sz w:val="24"/>
          <w:szCs w:val="24"/>
          <w:lang w:eastAsia="lv-LV"/>
        </w:rPr>
      </w:pPr>
    </w:p>
    <w:p w:rsidR="00EE6E6A" w:rsidRPr="002F14C3" w:rsidRDefault="00A612A9" w:rsidP="00EE6E6A">
      <w:pPr>
        <w:pStyle w:val="ListParagraph"/>
        <w:widowControl w:val="0"/>
        <w:numPr>
          <w:ilvl w:val="1"/>
          <w:numId w:val="9"/>
        </w:numPr>
        <w:overflowPunct w:val="0"/>
        <w:autoSpaceDE w:val="0"/>
        <w:autoSpaceDN w:val="0"/>
        <w:adjustRightInd w:val="0"/>
        <w:jc w:val="both"/>
        <w:rPr>
          <w:rFonts w:ascii="Times New Roman" w:hAnsi="Times New Roman"/>
          <w:bCs/>
          <w:iCs/>
          <w:sz w:val="24"/>
          <w:szCs w:val="24"/>
          <w:lang w:eastAsia="lv-LV"/>
        </w:rPr>
      </w:pPr>
      <w:r w:rsidRPr="002F14C3">
        <w:rPr>
          <w:rFonts w:ascii="Times New Roman" w:hAnsi="Times New Roman"/>
          <w:bCs/>
          <w:iCs/>
          <w:sz w:val="24"/>
          <w:szCs w:val="24"/>
          <w:lang w:eastAsia="lv-LV"/>
        </w:rPr>
        <w:t xml:space="preserve"> </w:t>
      </w:r>
      <w:r w:rsidR="000F0E35" w:rsidRPr="002F14C3">
        <w:rPr>
          <w:rFonts w:ascii="Times New Roman" w:hAnsi="Times New Roman"/>
          <w:bCs/>
          <w:iCs/>
          <w:sz w:val="24"/>
          <w:szCs w:val="24"/>
          <w:lang w:eastAsia="lv-LV"/>
        </w:rPr>
        <w:t>Piedāvājuma dokumentu apjoms</w:t>
      </w:r>
      <w:r w:rsidR="002F14C3">
        <w:rPr>
          <w:rFonts w:ascii="Times New Roman" w:hAnsi="Times New Roman"/>
          <w:bCs/>
          <w:iCs/>
          <w:sz w:val="24"/>
          <w:szCs w:val="24"/>
          <w:lang w:eastAsia="lv-LV"/>
        </w:rPr>
        <w:t>;</w:t>
      </w:r>
    </w:p>
    <w:p w:rsidR="00EE6E6A" w:rsidRPr="00870E48" w:rsidRDefault="005410C5" w:rsidP="00EE6E6A">
      <w:pPr>
        <w:pStyle w:val="ListParagraph"/>
        <w:widowControl w:val="0"/>
        <w:numPr>
          <w:ilvl w:val="2"/>
          <w:numId w:val="9"/>
        </w:numPr>
        <w:overflowPunct w:val="0"/>
        <w:autoSpaceDE w:val="0"/>
        <w:autoSpaceDN w:val="0"/>
        <w:adjustRightInd w:val="0"/>
        <w:jc w:val="both"/>
        <w:rPr>
          <w:rFonts w:ascii="Times New Roman" w:hAnsi="Times New Roman"/>
          <w:bCs/>
          <w:iCs/>
          <w:sz w:val="24"/>
          <w:szCs w:val="24"/>
          <w:lang w:eastAsia="lv-LV"/>
        </w:rPr>
      </w:pPr>
      <w:r>
        <w:rPr>
          <w:rFonts w:ascii="Times New Roman" w:hAnsi="Times New Roman"/>
          <w:sz w:val="24"/>
          <w:szCs w:val="24"/>
        </w:rPr>
        <w:t>P</w:t>
      </w:r>
      <w:r w:rsidR="00870E48" w:rsidRPr="00870E48">
        <w:rPr>
          <w:rFonts w:ascii="Times New Roman" w:hAnsi="Times New Roman"/>
          <w:sz w:val="24"/>
          <w:szCs w:val="24"/>
        </w:rPr>
        <w:t>retendentam jābūt reģistrētam atbilstoši attiecīgās valsts normatīvo aktu prasībām</w:t>
      </w:r>
      <w:r w:rsidR="00870E48" w:rsidRPr="00870E48">
        <w:rPr>
          <w:rFonts w:ascii="Times New Roman" w:hAnsi="Times New Roman"/>
          <w:bCs/>
          <w:iCs/>
          <w:sz w:val="24"/>
          <w:szCs w:val="24"/>
          <w:lang w:eastAsia="lv-LV"/>
        </w:rPr>
        <w:t>;</w:t>
      </w:r>
    </w:p>
    <w:p w:rsidR="00EE6E6A" w:rsidRPr="002F14C3" w:rsidRDefault="00EE6E6A" w:rsidP="00EE6E6A">
      <w:pPr>
        <w:pStyle w:val="ListParagraph"/>
        <w:widowControl w:val="0"/>
        <w:numPr>
          <w:ilvl w:val="2"/>
          <w:numId w:val="9"/>
        </w:numPr>
        <w:overflowPunct w:val="0"/>
        <w:autoSpaceDE w:val="0"/>
        <w:autoSpaceDN w:val="0"/>
        <w:adjustRightInd w:val="0"/>
        <w:jc w:val="both"/>
        <w:rPr>
          <w:rFonts w:ascii="Times New Roman" w:hAnsi="Times New Roman"/>
          <w:bCs/>
          <w:iCs/>
          <w:sz w:val="24"/>
          <w:szCs w:val="24"/>
          <w:lang w:eastAsia="lv-LV"/>
        </w:rPr>
      </w:pPr>
      <w:r w:rsidRPr="002F14C3">
        <w:rPr>
          <w:rFonts w:ascii="Times New Roman" w:hAnsi="Times New Roman"/>
          <w:bCs/>
          <w:iCs/>
          <w:sz w:val="24"/>
          <w:szCs w:val="24"/>
          <w:lang w:eastAsia="lv-LV"/>
        </w:rPr>
        <w:t>Pretendents ir vai līdz iepirkuma līguma noslēgšanai tiks reģistrēts Latvijas Republikas Būvkomersantu reģistrā saskaņā ar Būvniecības likuma noteikumiem un Ministru kabineta 2014.gada 25.februāra noteikumiem Nr.116 “Būvkomersantu reģistrācijas noteikumi”. Minētā prasība attiecas arī uz personālsabiedrības biedru, piegādātāju apvienības dalībnieku (ja piedāvājumu iesniedz personālsabiedrība vai piegādātāju apvienība)</w:t>
      </w:r>
      <w:r w:rsidR="00FA0AB6" w:rsidRPr="002F14C3">
        <w:rPr>
          <w:rFonts w:ascii="Times New Roman" w:hAnsi="Times New Roman"/>
          <w:bCs/>
          <w:iCs/>
          <w:sz w:val="24"/>
          <w:szCs w:val="24"/>
          <w:lang w:eastAsia="lv-LV"/>
        </w:rPr>
        <w:t xml:space="preserve"> vai apakšuzņēmēju (ja pretendents plāno piesaistīt apakšuzņēmēju un tam nododamais līguma apjoms ir 10% vai vairāk), ja tie veiks būvdarbus;</w:t>
      </w:r>
    </w:p>
    <w:p w:rsidR="002F14C3" w:rsidRPr="002F14C3" w:rsidRDefault="000F0E35" w:rsidP="00EE6E6A">
      <w:pPr>
        <w:pStyle w:val="ListParagraph"/>
        <w:widowControl w:val="0"/>
        <w:numPr>
          <w:ilvl w:val="2"/>
          <w:numId w:val="9"/>
        </w:numPr>
        <w:overflowPunct w:val="0"/>
        <w:autoSpaceDE w:val="0"/>
        <w:autoSpaceDN w:val="0"/>
        <w:adjustRightInd w:val="0"/>
        <w:jc w:val="both"/>
        <w:rPr>
          <w:rFonts w:ascii="Times New Roman" w:hAnsi="Times New Roman"/>
          <w:bCs/>
          <w:iCs/>
          <w:sz w:val="24"/>
          <w:szCs w:val="24"/>
          <w:lang w:eastAsia="lv-LV"/>
        </w:rPr>
      </w:pPr>
      <w:r w:rsidRPr="002F14C3">
        <w:rPr>
          <w:rFonts w:ascii="Times New Roman" w:hAnsi="Times New Roman"/>
          <w:sz w:val="24"/>
          <w:szCs w:val="24"/>
          <w:lang w:eastAsia="lv-LV"/>
        </w:rPr>
        <w:t>Pretendentam ir jāiesniedz dokumenti, kuri apliecina Pretendenta atbilstību izvirzītajām prasībām un sniedz pilnīgas ziņ</w:t>
      </w:r>
      <w:r w:rsidR="002F14C3" w:rsidRPr="002F14C3">
        <w:rPr>
          <w:rFonts w:ascii="Times New Roman" w:hAnsi="Times New Roman"/>
          <w:sz w:val="24"/>
          <w:szCs w:val="24"/>
          <w:lang w:eastAsia="lv-LV"/>
        </w:rPr>
        <w:t>as par Pretendenta piedāvājumu;</w:t>
      </w:r>
    </w:p>
    <w:p w:rsidR="000F0E35" w:rsidRPr="002F14C3" w:rsidRDefault="000F0E35" w:rsidP="00EE6E6A">
      <w:pPr>
        <w:pStyle w:val="ListParagraph"/>
        <w:widowControl w:val="0"/>
        <w:numPr>
          <w:ilvl w:val="2"/>
          <w:numId w:val="9"/>
        </w:numPr>
        <w:overflowPunct w:val="0"/>
        <w:autoSpaceDE w:val="0"/>
        <w:autoSpaceDN w:val="0"/>
        <w:adjustRightInd w:val="0"/>
        <w:jc w:val="both"/>
        <w:rPr>
          <w:rFonts w:ascii="Times New Roman" w:hAnsi="Times New Roman"/>
          <w:bCs/>
          <w:iCs/>
          <w:sz w:val="24"/>
          <w:szCs w:val="24"/>
          <w:lang w:eastAsia="lv-LV"/>
        </w:rPr>
      </w:pPr>
      <w:r w:rsidRPr="002F14C3">
        <w:rPr>
          <w:rFonts w:ascii="Times New Roman" w:hAnsi="Times New Roman"/>
          <w:sz w:val="24"/>
          <w:szCs w:val="24"/>
          <w:lang w:eastAsia="lv-LV"/>
        </w:rPr>
        <w:t xml:space="preserve">Katrs Pretendents var iesniegt tikai vienu Piedāvājuma variantu. </w:t>
      </w:r>
    </w:p>
    <w:p w:rsidR="000F0E35" w:rsidRDefault="000F0E35" w:rsidP="00A612A9">
      <w:pPr>
        <w:pStyle w:val="ListParagraph"/>
        <w:widowControl w:val="0"/>
        <w:numPr>
          <w:ilvl w:val="1"/>
          <w:numId w:val="9"/>
        </w:numPr>
        <w:autoSpaceDE w:val="0"/>
        <w:autoSpaceDN w:val="0"/>
        <w:adjustRightInd w:val="0"/>
        <w:spacing w:after="0"/>
        <w:ind w:left="567" w:hanging="567"/>
        <w:jc w:val="both"/>
        <w:rPr>
          <w:rFonts w:ascii="Times New Roman" w:hAnsi="Times New Roman"/>
          <w:sz w:val="24"/>
          <w:szCs w:val="24"/>
          <w:lang w:eastAsia="lv-LV"/>
        </w:rPr>
      </w:pPr>
      <w:bookmarkStart w:id="5" w:name="_Ref292253477"/>
      <w:r w:rsidRPr="00F20573">
        <w:rPr>
          <w:rFonts w:ascii="Times New Roman" w:hAnsi="Times New Roman"/>
          <w:b/>
          <w:sz w:val="24"/>
          <w:szCs w:val="24"/>
          <w:lang w:eastAsia="lv-LV"/>
        </w:rPr>
        <w:t>Pretendentu atlases dokumenti</w:t>
      </w:r>
      <w:r>
        <w:rPr>
          <w:rFonts w:ascii="Times New Roman" w:hAnsi="Times New Roman"/>
          <w:b/>
          <w:sz w:val="24"/>
          <w:szCs w:val="24"/>
          <w:lang w:eastAsia="lv-LV"/>
        </w:rPr>
        <w:t>:</w:t>
      </w:r>
      <w:r w:rsidRPr="00F20573">
        <w:rPr>
          <w:rFonts w:ascii="Times New Roman" w:hAnsi="Times New Roman"/>
          <w:sz w:val="24"/>
          <w:szCs w:val="24"/>
          <w:lang w:eastAsia="lv-LV"/>
        </w:rPr>
        <w:t xml:space="preserve"> </w:t>
      </w:r>
    </w:p>
    <w:bookmarkEnd w:id="5"/>
    <w:p w:rsidR="000F0E35" w:rsidRPr="006524A7" w:rsidRDefault="000F0E35" w:rsidP="00A612A9">
      <w:pPr>
        <w:numPr>
          <w:ilvl w:val="2"/>
          <w:numId w:val="9"/>
        </w:numPr>
        <w:autoSpaceDE w:val="0"/>
        <w:autoSpaceDN w:val="0"/>
        <w:adjustRightInd w:val="0"/>
        <w:spacing w:line="276" w:lineRule="auto"/>
        <w:ind w:left="567" w:hanging="567"/>
        <w:jc w:val="both"/>
      </w:pPr>
      <w:r w:rsidRPr="00360A24">
        <w:t xml:space="preserve">Pieteikums par piedalīšanos piegādātāju atlases </w:t>
      </w:r>
      <w:r w:rsidRPr="006524A7">
        <w:t>procedūrā (1.pielikums);</w:t>
      </w:r>
    </w:p>
    <w:p w:rsidR="000F0E35" w:rsidRPr="00360A24" w:rsidRDefault="000F0E35" w:rsidP="00A612A9">
      <w:pPr>
        <w:numPr>
          <w:ilvl w:val="2"/>
          <w:numId w:val="9"/>
        </w:numPr>
        <w:autoSpaceDE w:val="0"/>
        <w:autoSpaceDN w:val="0"/>
        <w:adjustRightInd w:val="0"/>
        <w:spacing w:line="276" w:lineRule="auto"/>
        <w:ind w:left="567" w:hanging="567"/>
        <w:jc w:val="both"/>
      </w:pPr>
      <w:r w:rsidRPr="00360A24">
        <w:t>Pilnvara, ja piedāvājuma dokumentus paraksta Pretendenta pilnvarots pārstāvis;</w:t>
      </w:r>
    </w:p>
    <w:p w:rsidR="000F0E35" w:rsidRPr="00360A24" w:rsidRDefault="000F0E35" w:rsidP="00A612A9">
      <w:pPr>
        <w:pStyle w:val="ListParagraph"/>
        <w:widowControl w:val="0"/>
        <w:numPr>
          <w:ilvl w:val="2"/>
          <w:numId w:val="9"/>
        </w:numPr>
        <w:autoSpaceDE w:val="0"/>
        <w:autoSpaceDN w:val="0"/>
        <w:adjustRightInd w:val="0"/>
        <w:spacing w:after="0"/>
        <w:ind w:left="567" w:hanging="567"/>
        <w:jc w:val="both"/>
        <w:rPr>
          <w:rFonts w:ascii="Times New Roman" w:hAnsi="Times New Roman"/>
          <w:sz w:val="24"/>
          <w:szCs w:val="24"/>
          <w:lang w:eastAsia="lv-LV"/>
        </w:rPr>
      </w:pPr>
      <w:r w:rsidRPr="00360A24">
        <w:rPr>
          <w:rFonts w:ascii="Times New Roman" w:hAnsi="Times New Roman"/>
          <w:sz w:val="24"/>
          <w:szCs w:val="24"/>
        </w:rPr>
        <w:lastRenderedPageBreak/>
        <w:t>Pretendenta apliecinājums par Pretendenta iepriekšējā gada finanšu apgrozījumu. Uzņēmumi, kas dibināti vēlāk, apliecina finanšu apgrozījumu par periodu kopš dibināšanas brīža;</w:t>
      </w:r>
    </w:p>
    <w:p w:rsidR="000F0E35" w:rsidRDefault="000F0E35" w:rsidP="00A612A9">
      <w:pPr>
        <w:pStyle w:val="ListParagraph"/>
        <w:numPr>
          <w:ilvl w:val="2"/>
          <w:numId w:val="9"/>
        </w:numPr>
        <w:autoSpaceDE w:val="0"/>
        <w:autoSpaceDN w:val="0"/>
        <w:adjustRightInd w:val="0"/>
        <w:spacing w:after="0"/>
        <w:ind w:left="567" w:hanging="567"/>
        <w:jc w:val="both"/>
        <w:rPr>
          <w:rFonts w:ascii="Times New Roman" w:hAnsi="Times New Roman"/>
          <w:sz w:val="24"/>
          <w:szCs w:val="24"/>
        </w:rPr>
      </w:pPr>
      <w:r w:rsidRPr="00360A24">
        <w:rPr>
          <w:rFonts w:ascii="Times New Roman" w:hAnsi="Times New Roman"/>
          <w:sz w:val="24"/>
          <w:szCs w:val="24"/>
        </w:rPr>
        <w:t>Informācija par Pretendenta</w:t>
      </w:r>
      <w:r>
        <w:rPr>
          <w:rFonts w:ascii="Times New Roman" w:hAnsi="Times New Roman"/>
          <w:sz w:val="24"/>
          <w:szCs w:val="24"/>
        </w:rPr>
        <w:t xml:space="preserve"> kā galvenā uzņēmēja</w:t>
      </w:r>
      <w:r w:rsidRPr="00360A24">
        <w:rPr>
          <w:rFonts w:ascii="Times New Roman" w:hAnsi="Times New Roman"/>
          <w:sz w:val="24"/>
          <w:szCs w:val="24"/>
        </w:rPr>
        <w:t xml:space="preserve"> iepriekšējo piecu gadu laikā vismaz </w:t>
      </w:r>
      <w:r w:rsidRPr="00A658C6">
        <w:rPr>
          <w:rFonts w:ascii="Times New Roman" w:hAnsi="Times New Roman"/>
          <w:sz w:val="24"/>
          <w:szCs w:val="24"/>
        </w:rPr>
        <w:t>2 (diviem</w:t>
      </w:r>
      <w:r w:rsidRPr="00360A24">
        <w:rPr>
          <w:rFonts w:ascii="Times New Roman" w:hAnsi="Times New Roman"/>
          <w:sz w:val="24"/>
          <w:szCs w:val="24"/>
        </w:rPr>
        <w:t>) sekmīgi izpildītiem š</w:t>
      </w:r>
      <w:r>
        <w:rPr>
          <w:rFonts w:ascii="Times New Roman" w:hAnsi="Times New Roman"/>
          <w:sz w:val="24"/>
          <w:szCs w:val="24"/>
        </w:rPr>
        <w:t>ī</w:t>
      </w:r>
      <w:r w:rsidRPr="00360A24">
        <w:rPr>
          <w:rFonts w:ascii="Times New Roman" w:hAnsi="Times New Roman"/>
          <w:sz w:val="24"/>
          <w:szCs w:val="24"/>
        </w:rPr>
        <w:t xml:space="preserve"> iepirkuma apjoma</w:t>
      </w:r>
      <w:r>
        <w:rPr>
          <w:rFonts w:ascii="Times New Roman" w:hAnsi="Times New Roman"/>
          <w:sz w:val="24"/>
          <w:szCs w:val="24"/>
        </w:rPr>
        <w:t>m</w:t>
      </w:r>
      <w:r w:rsidRPr="00360A24">
        <w:rPr>
          <w:rFonts w:ascii="Times New Roman" w:hAnsi="Times New Roman"/>
          <w:sz w:val="24"/>
          <w:szCs w:val="24"/>
        </w:rPr>
        <w:t xml:space="preserve"> un rakstura</w:t>
      </w:r>
      <w:r>
        <w:rPr>
          <w:rFonts w:ascii="Times New Roman" w:hAnsi="Times New Roman"/>
          <w:sz w:val="24"/>
          <w:szCs w:val="24"/>
        </w:rPr>
        <w:t>m līdzvērtīgu</w:t>
      </w:r>
      <w:r w:rsidRPr="00360A24">
        <w:rPr>
          <w:rFonts w:ascii="Times New Roman" w:hAnsi="Times New Roman"/>
          <w:sz w:val="24"/>
          <w:szCs w:val="24"/>
        </w:rPr>
        <w:t xml:space="preserve"> </w:t>
      </w:r>
      <w:r>
        <w:rPr>
          <w:rFonts w:ascii="Times New Roman" w:hAnsi="Times New Roman"/>
          <w:sz w:val="24"/>
          <w:szCs w:val="24"/>
        </w:rPr>
        <w:t xml:space="preserve">būvdarbu </w:t>
      </w:r>
      <w:r w:rsidRPr="00360A24">
        <w:rPr>
          <w:rFonts w:ascii="Times New Roman" w:hAnsi="Times New Roman"/>
          <w:sz w:val="24"/>
          <w:szCs w:val="24"/>
        </w:rPr>
        <w:t xml:space="preserve">līgumiem, kur </w:t>
      </w:r>
      <w:r>
        <w:rPr>
          <w:rFonts w:ascii="Times New Roman" w:hAnsi="Times New Roman"/>
          <w:sz w:val="24"/>
          <w:szCs w:val="24"/>
        </w:rPr>
        <w:t>būv</w:t>
      </w:r>
      <w:r w:rsidRPr="00360A24">
        <w:rPr>
          <w:rFonts w:ascii="Times New Roman" w:hAnsi="Times New Roman"/>
          <w:sz w:val="24"/>
          <w:szCs w:val="24"/>
        </w:rPr>
        <w:t xml:space="preserve">objekts ir nodots ekspluatācijā. Šim nolūkam jāaizpilda nolikuma </w:t>
      </w:r>
      <w:r w:rsidRPr="006524A7">
        <w:rPr>
          <w:rFonts w:ascii="Times New Roman" w:hAnsi="Times New Roman"/>
          <w:sz w:val="24"/>
          <w:szCs w:val="24"/>
        </w:rPr>
        <w:t>3.pielikumā</w:t>
      </w:r>
      <w:r>
        <w:rPr>
          <w:rFonts w:ascii="Times New Roman" w:hAnsi="Times New Roman"/>
          <w:sz w:val="24"/>
          <w:szCs w:val="24"/>
        </w:rPr>
        <w:t xml:space="preserve"> </w:t>
      </w:r>
      <w:r w:rsidRPr="00360A24">
        <w:rPr>
          <w:rFonts w:ascii="Times New Roman" w:hAnsi="Times New Roman"/>
          <w:sz w:val="24"/>
          <w:szCs w:val="24"/>
        </w:rPr>
        <w:t>pievienoto tabulu „Pretendenta pieredzes apraksts”, piedāvājuma dokumentiem pievienojot pozitīvas būvdarbu pasūtītāju atsauksmes;</w:t>
      </w:r>
    </w:p>
    <w:p w:rsidR="000F0E35" w:rsidRDefault="000F0E35" w:rsidP="00A612A9">
      <w:pPr>
        <w:pStyle w:val="ListParagraph"/>
        <w:numPr>
          <w:ilvl w:val="2"/>
          <w:numId w:val="9"/>
        </w:numPr>
        <w:autoSpaceDE w:val="0"/>
        <w:autoSpaceDN w:val="0"/>
        <w:adjustRightInd w:val="0"/>
        <w:spacing w:after="0"/>
        <w:ind w:left="567" w:hanging="567"/>
        <w:jc w:val="both"/>
        <w:rPr>
          <w:rFonts w:ascii="Times New Roman" w:hAnsi="Times New Roman"/>
          <w:sz w:val="24"/>
          <w:szCs w:val="24"/>
        </w:rPr>
      </w:pPr>
      <w:r w:rsidRPr="00360A24">
        <w:rPr>
          <w:rFonts w:ascii="Times New Roman" w:hAnsi="Times New Roman"/>
          <w:sz w:val="24"/>
          <w:szCs w:val="24"/>
        </w:rPr>
        <w:t>Informācija par Pretendenta</w:t>
      </w:r>
      <w:r w:rsidRPr="00C232AB">
        <w:rPr>
          <w:rFonts w:ascii="Times New Roman" w:hAnsi="Times New Roman"/>
          <w:sz w:val="24"/>
          <w:szCs w:val="24"/>
        </w:rPr>
        <w:t xml:space="preserve"> </w:t>
      </w:r>
      <w:r>
        <w:rPr>
          <w:rFonts w:ascii="Times New Roman" w:hAnsi="Times New Roman"/>
          <w:sz w:val="24"/>
          <w:szCs w:val="24"/>
        </w:rPr>
        <w:t>atbildīgā b</w:t>
      </w:r>
      <w:r w:rsidRPr="00C232AB">
        <w:rPr>
          <w:rFonts w:ascii="Times New Roman" w:hAnsi="Times New Roman"/>
          <w:sz w:val="24"/>
          <w:szCs w:val="24"/>
        </w:rPr>
        <w:t>ūvdarbu vadītāja iepriekšējo piecu gadu laikā gūto pieredzi vismaz 2</w:t>
      </w:r>
      <w:r>
        <w:rPr>
          <w:rFonts w:ascii="Times New Roman" w:hAnsi="Times New Roman"/>
          <w:sz w:val="24"/>
          <w:szCs w:val="24"/>
        </w:rPr>
        <w:t xml:space="preserve"> (divu)</w:t>
      </w:r>
      <w:r w:rsidRPr="00C232AB">
        <w:rPr>
          <w:rFonts w:ascii="Times New Roman" w:hAnsi="Times New Roman"/>
          <w:sz w:val="24"/>
          <w:szCs w:val="24"/>
        </w:rPr>
        <w:t xml:space="preserve"> būvobjektu (kuri nodoti e</w:t>
      </w:r>
      <w:r>
        <w:rPr>
          <w:rFonts w:ascii="Times New Roman" w:hAnsi="Times New Roman"/>
          <w:sz w:val="24"/>
          <w:szCs w:val="24"/>
        </w:rPr>
        <w:t>kspluatācijā) būvdarbu vadīšanā</w:t>
      </w:r>
      <w:r w:rsidRPr="00C232AB">
        <w:rPr>
          <w:rFonts w:ascii="Times New Roman" w:hAnsi="Times New Roman"/>
          <w:sz w:val="24"/>
          <w:szCs w:val="24"/>
        </w:rPr>
        <w:t xml:space="preserve">. Šim nolūkam jāaizpilda nolikuma </w:t>
      </w:r>
      <w:r>
        <w:rPr>
          <w:rFonts w:ascii="Times New Roman" w:hAnsi="Times New Roman"/>
          <w:sz w:val="24"/>
          <w:szCs w:val="24"/>
        </w:rPr>
        <w:t>4</w:t>
      </w:r>
      <w:r w:rsidRPr="006524A7">
        <w:rPr>
          <w:rFonts w:ascii="Times New Roman" w:hAnsi="Times New Roman"/>
          <w:sz w:val="24"/>
          <w:szCs w:val="24"/>
        </w:rPr>
        <w:t>.pielikumā</w:t>
      </w:r>
      <w:r>
        <w:rPr>
          <w:rFonts w:ascii="Times New Roman" w:hAnsi="Times New Roman"/>
          <w:sz w:val="24"/>
          <w:szCs w:val="24"/>
        </w:rPr>
        <w:t xml:space="preserve"> </w:t>
      </w:r>
      <w:r w:rsidRPr="00C232AB">
        <w:rPr>
          <w:rFonts w:ascii="Times New Roman" w:hAnsi="Times New Roman"/>
          <w:sz w:val="24"/>
          <w:szCs w:val="24"/>
        </w:rPr>
        <w:t>pievienoto tabulu „Speciālistu pieredzes apraksts”</w:t>
      </w:r>
      <w:r>
        <w:rPr>
          <w:rFonts w:ascii="Times New Roman" w:hAnsi="Times New Roman"/>
          <w:sz w:val="24"/>
          <w:szCs w:val="24"/>
        </w:rPr>
        <w:t>;</w:t>
      </w:r>
    </w:p>
    <w:p w:rsidR="000F0E35" w:rsidRPr="00843555" w:rsidRDefault="000F0E35" w:rsidP="00A612A9">
      <w:pPr>
        <w:pStyle w:val="ListParagraph"/>
        <w:numPr>
          <w:ilvl w:val="2"/>
          <w:numId w:val="9"/>
        </w:numPr>
        <w:autoSpaceDE w:val="0"/>
        <w:autoSpaceDN w:val="0"/>
        <w:adjustRightInd w:val="0"/>
        <w:spacing w:after="0"/>
        <w:ind w:left="567" w:hanging="567"/>
        <w:jc w:val="both"/>
        <w:rPr>
          <w:rFonts w:ascii="Times New Roman" w:hAnsi="Times New Roman"/>
          <w:sz w:val="24"/>
          <w:szCs w:val="24"/>
        </w:rPr>
      </w:pPr>
      <w:r>
        <w:rPr>
          <w:rFonts w:ascii="LiberationSerif" w:hAnsi="LiberationSerif" w:cs="LiberationSerif"/>
          <w:sz w:val="24"/>
          <w:szCs w:val="24"/>
        </w:rPr>
        <w:t>Pretendenta d</w:t>
      </w:r>
      <w:r w:rsidRPr="00843555">
        <w:rPr>
          <w:rFonts w:ascii="LiberationSerif" w:hAnsi="LiberationSerif" w:cs="LiberationSerif"/>
          <w:sz w:val="24"/>
          <w:szCs w:val="24"/>
        </w:rPr>
        <w:t>arba aizsardzības speciālista izglītību apliecinoša dokumenta kopija;</w:t>
      </w:r>
    </w:p>
    <w:p w:rsidR="000F0E35" w:rsidRDefault="000F0E35" w:rsidP="00A612A9">
      <w:pPr>
        <w:pStyle w:val="ListParagraph"/>
        <w:numPr>
          <w:ilvl w:val="2"/>
          <w:numId w:val="9"/>
        </w:numPr>
        <w:autoSpaceDE w:val="0"/>
        <w:autoSpaceDN w:val="0"/>
        <w:adjustRightInd w:val="0"/>
        <w:spacing w:after="0"/>
        <w:ind w:left="567" w:hanging="567"/>
        <w:jc w:val="both"/>
        <w:rPr>
          <w:rFonts w:ascii="Times New Roman" w:hAnsi="Times New Roman"/>
          <w:sz w:val="24"/>
          <w:szCs w:val="24"/>
        </w:rPr>
      </w:pPr>
      <w:r w:rsidRPr="00C232AB">
        <w:rPr>
          <w:rFonts w:ascii="Times New Roman" w:hAnsi="Times New Roman"/>
          <w:sz w:val="24"/>
          <w:szCs w:val="24"/>
        </w:rPr>
        <w:t xml:space="preserve">Pretendentam izsniegtas spēkā esošas būvuzņēmēja civiltiesiskās atbildības apdrošināšanas polises kopija, ar minimālo atbildības </w:t>
      </w:r>
      <w:r w:rsidRPr="00A658C6">
        <w:rPr>
          <w:rFonts w:ascii="Times New Roman" w:hAnsi="Times New Roman"/>
          <w:sz w:val="24"/>
          <w:szCs w:val="24"/>
        </w:rPr>
        <w:t xml:space="preserve">limitu </w:t>
      </w:r>
      <w:r w:rsidRPr="00A658C6">
        <w:rPr>
          <w:rFonts w:ascii="Times New Roman" w:hAnsi="Times New Roman"/>
          <w:i/>
          <w:sz w:val="24"/>
          <w:szCs w:val="24"/>
          <w:u w:val="single"/>
        </w:rPr>
        <w:t>10%</w:t>
      </w:r>
      <w:r w:rsidR="00A658C6">
        <w:rPr>
          <w:rFonts w:ascii="Times New Roman" w:hAnsi="Times New Roman"/>
          <w:sz w:val="24"/>
          <w:szCs w:val="24"/>
        </w:rPr>
        <w:t xml:space="preserve"> </w:t>
      </w:r>
      <w:r w:rsidRPr="00C232AB">
        <w:rPr>
          <w:rFonts w:ascii="Times New Roman" w:hAnsi="Times New Roman"/>
          <w:sz w:val="24"/>
          <w:szCs w:val="24"/>
        </w:rPr>
        <w:t>EUR</w:t>
      </w:r>
      <w:r>
        <w:rPr>
          <w:rFonts w:ascii="Times New Roman" w:hAnsi="Times New Roman"/>
          <w:sz w:val="24"/>
          <w:szCs w:val="24"/>
        </w:rPr>
        <w:t xml:space="preserve"> </w:t>
      </w:r>
      <w:r w:rsidRPr="00553A73">
        <w:rPr>
          <w:rFonts w:ascii="Times New Roman" w:hAnsi="Times New Roman"/>
          <w:sz w:val="24"/>
          <w:szCs w:val="24"/>
        </w:rPr>
        <w:t xml:space="preserve">(__________________ </w:t>
      </w:r>
      <w:r w:rsidRPr="00553A73">
        <w:rPr>
          <w:rFonts w:ascii="Times New Roman" w:hAnsi="Times New Roman"/>
          <w:i/>
          <w:sz w:val="24"/>
          <w:szCs w:val="24"/>
        </w:rPr>
        <w:t>euro</w:t>
      </w:r>
      <w:r w:rsidRPr="00553A73">
        <w:rPr>
          <w:rFonts w:ascii="Times New Roman" w:hAnsi="Times New Roman"/>
          <w:sz w:val="24"/>
          <w:szCs w:val="24"/>
        </w:rPr>
        <w:t>),</w:t>
      </w:r>
      <w:r w:rsidRPr="00C232AB">
        <w:rPr>
          <w:rFonts w:ascii="Times New Roman" w:hAnsi="Times New Roman"/>
          <w:sz w:val="24"/>
          <w:szCs w:val="24"/>
        </w:rPr>
        <w:t xml:space="preserve"> </w:t>
      </w:r>
      <w:r>
        <w:rPr>
          <w:rFonts w:ascii="Times New Roman" w:hAnsi="Times New Roman"/>
          <w:sz w:val="24"/>
          <w:szCs w:val="24"/>
        </w:rPr>
        <w:t xml:space="preserve">vai </w:t>
      </w:r>
      <w:r w:rsidRPr="002520CA">
        <w:rPr>
          <w:rFonts w:ascii="Times New Roman" w:hAnsi="Times New Roman"/>
          <w:sz w:val="24"/>
          <w:szCs w:val="24"/>
        </w:rPr>
        <w:t>apdrošināšanas sabiedrības apliecinājums par apņemšanos noslēgt apdrošināšanas līgumu ar pretendentu par minēto summu</w:t>
      </w:r>
      <w:r>
        <w:rPr>
          <w:rFonts w:ascii="Times New Roman" w:hAnsi="Times New Roman"/>
          <w:sz w:val="24"/>
          <w:szCs w:val="24"/>
        </w:rPr>
        <w:t>;</w:t>
      </w:r>
    </w:p>
    <w:p w:rsidR="000F0E35" w:rsidRDefault="000F0E35" w:rsidP="00A612A9">
      <w:pPr>
        <w:pStyle w:val="ListParagraph"/>
        <w:numPr>
          <w:ilvl w:val="2"/>
          <w:numId w:val="9"/>
        </w:numPr>
        <w:autoSpaceDE w:val="0"/>
        <w:autoSpaceDN w:val="0"/>
        <w:adjustRightInd w:val="0"/>
        <w:spacing w:after="0"/>
        <w:ind w:left="567" w:hanging="567"/>
        <w:jc w:val="both"/>
        <w:rPr>
          <w:rFonts w:ascii="Times New Roman" w:hAnsi="Times New Roman"/>
          <w:sz w:val="24"/>
          <w:szCs w:val="24"/>
        </w:rPr>
      </w:pPr>
      <w:r w:rsidRPr="00843555">
        <w:rPr>
          <w:rFonts w:ascii="Times New Roman" w:hAnsi="Times New Roman"/>
          <w:noProof/>
          <w:sz w:val="24"/>
          <w:szCs w:val="24"/>
        </w:rPr>
        <w:t xml:space="preserve">Informācija par </w:t>
      </w:r>
      <w:r>
        <w:rPr>
          <w:rFonts w:ascii="Times New Roman" w:hAnsi="Times New Roman"/>
          <w:noProof/>
          <w:sz w:val="24"/>
          <w:szCs w:val="24"/>
        </w:rPr>
        <w:t xml:space="preserve">visiem </w:t>
      </w:r>
      <w:r w:rsidRPr="00843555">
        <w:rPr>
          <w:rFonts w:ascii="Times New Roman" w:hAnsi="Times New Roman"/>
          <w:noProof/>
          <w:sz w:val="24"/>
          <w:szCs w:val="24"/>
        </w:rPr>
        <w:t>līguma izpildē piesaistīt plānotajiem apakšuzņēmējiem</w:t>
      </w:r>
      <w:r>
        <w:rPr>
          <w:rFonts w:ascii="Times New Roman" w:hAnsi="Times New Roman"/>
          <w:noProof/>
          <w:sz w:val="24"/>
          <w:szCs w:val="24"/>
        </w:rPr>
        <w:t>.</w:t>
      </w:r>
      <w:r w:rsidRPr="00843555">
        <w:rPr>
          <w:rFonts w:ascii="Times New Roman" w:hAnsi="Times New Roman"/>
          <w:noProof/>
          <w:sz w:val="24"/>
          <w:szCs w:val="24"/>
        </w:rPr>
        <w:t xml:space="preserve"> </w:t>
      </w:r>
      <w:r w:rsidRPr="00C232AB">
        <w:rPr>
          <w:rFonts w:ascii="Times New Roman" w:hAnsi="Times New Roman"/>
          <w:sz w:val="24"/>
          <w:szCs w:val="24"/>
        </w:rPr>
        <w:t xml:space="preserve">Šim nolūkam jāaizpilda nolikuma </w:t>
      </w:r>
      <w:r>
        <w:rPr>
          <w:rFonts w:ascii="Times New Roman" w:hAnsi="Times New Roman"/>
          <w:sz w:val="24"/>
          <w:szCs w:val="24"/>
        </w:rPr>
        <w:t>5</w:t>
      </w:r>
      <w:r w:rsidRPr="006524A7">
        <w:rPr>
          <w:rFonts w:ascii="Times New Roman" w:hAnsi="Times New Roman"/>
          <w:sz w:val="24"/>
          <w:szCs w:val="24"/>
        </w:rPr>
        <w:t>.pielikumā</w:t>
      </w:r>
      <w:r>
        <w:rPr>
          <w:rFonts w:ascii="Times New Roman" w:hAnsi="Times New Roman"/>
          <w:sz w:val="24"/>
          <w:szCs w:val="24"/>
        </w:rPr>
        <w:t xml:space="preserve"> </w:t>
      </w:r>
      <w:r w:rsidRPr="00C232AB">
        <w:rPr>
          <w:rFonts w:ascii="Times New Roman" w:hAnsi="Times New Roman"/>
          <w:sz w:val="24"/>
          <w:szCs w:val="24"/>
        </w:rPr>
        <w:t>pievienoto tabulu „</w:t>
      </w:r>
      <w:r w:rsidRPr="00ED2B77">
        <w:rPr>
          <w:rFonts w:ascii="Times New Roman" w:hAnsi="Times New Roman"/>
          <w:sz w:val="24"/>
          <w:szCs w:val="24"/>
          <w:lang w:eastAsia="lv-LV"/>
        </w:rPr>
        <w:t>Apakšuzņēmējiem nododamo būvniecības darbu sarakst</w:t>
      </w:r>
      <w:r>
        <w:rPr>
          <w:rFonts w:ascii="Times New Roman" w:hAnsi="Times New Roman"/>
          <w:sz w:val="24"/>
          <w:szCs w:val="24"/>
          <w:lang w:eastAsia="lv-LV"/>
        </w:rPr>
        <w:t>s</w:t>
      </w:r>
      <w:r w:rsidRPr="00C232AB">
        <w:rPr>
          <w:rFonts w:ascii="Times New Roman" w:hAnsi="Times New Roman"/>
          <w:sz w:val="24"/>
          <w:szCs w:val="24"/>
        </w:rPr>
        <w:t>”</w:t>
      </w:r>
      <w:r>
        <w:rPr>
          <w:rFonts w:ascii="Times New Roman" w:hAnsi="Times New Roman"/>
          <w:sz w:val="24"/>
          <w:szCs w:val="24"/>
        </w:rPr>
        <w:t>, piedāvājuma dokumentiem</w:t>
      </w:r>
      <w:r w:rsidRPr="000D1BDE">
        <w:rPr>
          <w:rFonts w:ascii="Times New Roman" w:hAnsi="Times New Roman"/>
          <w:noProof/>
          <w:sz w:val="24"/>
          <w:szCs w:val="24"/>
        </w:rPr>
        <w:t xml:space="preserve"> </w:t>
      </w:r>
      <w:r w:rsidRPr="00843555">
        <w:rPr>
          <w:rFonts w:ascii="Times New Roman" w:hAnsi="Times New Roman"/>
          <w:noProof/>
          <w:sz w:val="24"/>
          <w:szCs w:val="24"/>
        </w:rPr>
        <w:t>pievienojot apakšuzņēmēj</w:t>
      </w:r>
      <w:r>
        <w:rPr>
          <w:rFonts w:ascii="Times New Roman" w:hAnsi="Times New Roman"/>
          <w:noProof/>
          <w:sz w:val="24"/>
          <w:szCs w:val="24"/>
        </w:rPr>
        <w:t>u,</w:t>
      </w:r>
      <w:r w:rsidRPr="00843555">
        <w:rPr>
          <w:rFonts w:ascii="Times New Roman" w:hAnsi="Times New Roman"/>
          <w:noProof/>
          <w:sz w:val="24"/>
          <w:szCs w:val="24"/>
        </w:rPr>
        <w:t xml:space="preserve"> </w:t>
      </w:r>
      <w:r w:rsidRPr="00843555">
        <w:rPr>
          <w:rFonts w:ascii="Times New Roman" w:hAnsi="Times New Roman"/>
          <w:sz w:val="24"/>
          <w:szCs w:val="24"/>
        </w:rPr>
        <w:t>kur</w:t>
      </w:r>
      <w:r>
        <w:rPr>
          <w:rFonts w:ascii="Times New Roman" w:hAnsi="Times New Roman"/>
          <w:sz w:val="24"/>
          <w:szCs w:val="24"/>
        </w:rPr>
        <w:t>ie</w:t>
      </w:r>
      <w:r w:rsidRPr="00843555">
        <w:rPr>
          <w:rFonts w:ascii="Times New Roman" w:hAnsi="Times New Roman"/>
          <w:sz w:val="24"/>
          <w:szCs w:val="24"/>
        </w:rPr>
        <w:t xml:space="preserve">m plānots </w:t>
      </w:r>
      <w:r w:rsidR="009069F3">
        <w:rPr>
          <w:rFonts w:ascii="Times New Roman" w:hAnsi="Times New Roman"/>
          <w:sz w:val="24"/>
          <w:szCs w:val="24"/>
        </w:rPr>
        <w:t>nodot izpildei 1</w:t>
      </w:r>
      <w:r w:rsidRPr="00843555">
        <w:rPr>
          <w:rFonts w:ascii="Times New Roman" w:hAnsi="Times New Roman"/>
          <w:sz w:val="24"/>
          <w:szCs w:val="24"/>
        </w:rPr>
        <w:t>0 procentus no kopējā līguma vai lielāku daļu</w:t>
      </w:r>
      <w:r>
        <w:rPr>
          <w:rFonts w:ascii="Times New Roman" w:hAnsi="Times New Roman"/>
          <w:sz w:val="24"/>
          <w:szCs w:val="24"/>
        </w:rPr>
        <w:t>,</w:t>
      </w:r>
      <w:r w:rsidRPr="00843555">
        <w:rPr>
          <w:rFonts w:ascii="Times New Roman" w:hAnsi="Times New Roman"/>
          <w:noProof/>
          <w:sz w:val="24"/>
          <w:szCs w:val="24"/>
        </w:rPr>
        <w:t xml:space="preserve"> apliecinājumu par piedalīšanos iepirkumā</w:t>
      </w:r>
      <w:r>
        <w:rPr>
          <w:rFonts w:ascii="Times New Roman" w:hAnsi="Times New Roman"/>
          <w:noProof/>
          <w:sz w:val="24"/>
          <w:szCs w:val="24"/>
        </w:rPr>
        <w:t>;</w:t>
      </w:r>
    </w:p>
    <w:p w:rsidR="000F0E35" w:rsidRPr="009E18B3" w:rsidRDefault="000F0E35" w:rsidP="00A612A9">
      <w:pPr>
        <w:pStyle w:val="ListParagraph"/>
        <w:numPr>
          <w:ilvl w:val="2"/>
          <w:numId w:val="9"/>
        </w:numPr>
        <w:autoSpaceDE w:val="0"/>
        <w:autoSpaceDN w:val="0"/>
        <w:adjustRightInd w:val="0"/>
        <w:spacing w:after="0"/>
        <w:ind w:left="567" w:hanging="567"/>
        <w:jc w:val="both"/>
        <w:rPr>
          <w:rFonts w:ascii="Times New Roman" w:hAnsi="Times New Roman"/>
          <w:sz w:val="24"/>
          <w:szCs w:val="24"/>
        </w:rPr>
      </w:pPr>
      <w:r w:rsidRPr="009E18B3">
        <w:rPr>
          <w:rFonts w:ascii="Times New Roman" w:hAnsi="Times New Roman"/>
          <w:sz w:val="24"/>
          <w:szCs w:val="24"/>
        </w:rPr>
        <w:t>Pretendenta apliecinājums par poz</w:t>
      </w:r>
      <w:r w:rsidR="00EC1AF7">
        <w:rPr>
          <w:rFonts w:ascii="Times New Roman" w:hAnsi="Times New Roman"/>
          <w:sz w:val="24"/>
          <w:szCs w:val="24"/>
        </w:rPr>
        <w:t>itīvu Pretendenta pašu kapitālu uz 2016.gada 31.decembri un, ka pretendenti, kas dibināti vēlāk, kopš dibināšanas brīža.</w:t>
      </w:r>
    </w:p>
    <w:p w:rsidR="000F0E35" w:rsidRPr="004E42FE" w:rsidRDefault="000F0E35" w:rsidP="00A612A9">
      <w:pPr>
        <w:pStyle w:val="ListParagraph"/>
        <w:widowControl w:val="0"/>
        <w:numPr>
          <w:ilvl w:val="1"/>
          <w:numId w:val="9"/>
        </w:numPr>
        <w:autoSpaceDE w:val="0"/>
        <w:autoSpaceDN w:val="0"/>
        <w:adjustRightInd w:val="0"/>
        <w:spacing w:after="0"/>
        <w:ind w:left="567" w:hanging="567"/>
        <w:jc w:val="both"/>
        <w:rPr>
          <w:rFonts w:ascii="Times New Roman" w:hAnsi="Times New Roman"/>
          <w:sz w:val="24"/>
          <w:szCs w:val="24"/>
          <w:lang w:eastAsia="lv-LV"/>
        </w:rPr>
      </w:pPr>
      <w:r w:rsidRPr="00002C1D">
        <w:rPr>
          <w:rFonts w:ascii="Times New Roman" w:hAnsi="Times New Roman"/>
          <w:b/>
          <w:sz w:val="24"/>
          <w:szCs w:val="24"/>
          <w:lang w:eastAsia="lv-LV"/>
        </w:rPr>
        <w:t>Tehniskā piedāvājuma dokumenti</w:t>
      </w:r>
      <w:r>
        <w:rPr>
          <w:rFonts w:ascii="Times New Roman" w:hAnsi="Times New Roman"/>
          <w:b/>
          <w:sz w:val="24"/>
          <w:szCs w:val="24"/>
          <w:lang w:eastAsia="lv-LV"/>
        </w:rPr>
        <w:t>:</w:t>
      </w:r>
    </w:p>
    <w:p w:rsidR="000F0E35" w:rsidRPr="004E42FE" w:rsidRDefault="000F0E35" w:rsidP="00A612A9">
      <w:pPr>
        <w:pStyle w:val="ListParagraph"/>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4E42FE">
        <w:rPr>
          <w:rFonts w:ascii="Times New Roman" w:hAnsi="Times New Roman"/>
          <w:sz w:val="24"/>
          <w:szCs w:val="24"/>
          <w:lang w:eastAsia="lv-LV"/>
        </w:rPr>
        <w:t xml:space="preserve">Tehniskajam piedāvājumam jāatbilst </w:t>
      </w:r>
      <w:r>
        <w:rPr>
          <w:rFonts w:ascii="Times New Roman" w:hAnsi="Times New Roman"/>
          <w:sz w:val="24"/>
          <w:szCs w:val="24"/>
          <w:lang w:eastAsia="lv-LV"/>
        </w:rPr>
        <w:t>piegādātāju atlases nolikumam</w:t>
      </w:r>
      <w:r w:rsidRPr="004E42FE">
        <w:rPr>
          <w:rFonts w:ascii="Times New Roman" w:hAnsi="Times New Roman"/>
          <w:sz w:val="24"/>
          <w:szCs w:val="24"/>
          <w:lang w:eastAsia="lv-LV"/>
        </w:rPr>
        <w:t xml:space="preserve">, </w:t>
      </w:r>
      <w:r>
        <w:rPr>
          <w:rFonts w:ascii="Times New Roman" w:hAnsi="Times New Roman"/>
          <w:sz w:val="24"/>
          <w:szCs w:val="24"/>
          <w:lang w:eastAsia="lv-LV"/>
        </w:rPr>
        <w:t>t</w:t>
      </w:r>
      <w:r w:rsidRPr="004E42FE">
        <w:rPr>
          <w:rFonts w:ascii="Times New Roman" w:hAnsi="Times New Roman"/>
          <w:sz w:val="24"/>
          <w:szCs w:val="24"/>
          <w:lang w:eastAsia="lv-LV"/>
        </w:rPr>
        <w:t>ehniskajās specifikācijās noteiktajām prasībām un vienkāršotās renovācijas dokumentācijai. Tehniskajā piedāvājumā izmantotajiem risinājumiem (renovācijas un siltināšanas materiāli, tehnoloģijas u.c. )</w:t>
      </w:r>
      <w:r>
        <w:rPr>
          <w:rFonts w:ascii="Times New Roman" w:hAnsi="Times New Roman"/>
          <w:sz w:val="24"/>
          <w:szCs w:val="24"/>
          <w:lang w:eastAsia="lv-LV"/>
        </w:rPr>
        <w:t xml:space="preserve"> </w:t>
      </w:r>
      <w:r w:rsidRPr="004E42FE">
        <w:rPr>
          <w:rFonts w:ascii="Times New Roman" w:hAnsi="Times New Roman"/>
          <w:sz w:val="24"/>
          <w:szCs w:val="24"/>
          <w:lang w:eastAsia="lv-LV"/>
        </w:rPr>
        <w:t xml:space="preserve">pilnībā jāatbilst piedāvājuma iesniegšanas brīdī </w:t>
      </w:r>
      <w:r>
        <w:rPr>
          <w:rFonts w:ascii="Times New Roman" w:hAnsi="Times New Roman"/>
          <w:sz w:val="24"/>
          <w:szCs w:val="24"/>
          <w:lang w:eastAsia="lv-LV"/>
        </w:rPr>
        <w:t>Latvijas Republikā</w:t>
      </w:r>
      <w:r w:rsidRPr="004E42FE">
        <w:rPr>
          <w:rFonts w:ascii="Times New Roman" w:hAnsi="Times New Roman"/>
          <w:sz w:val="24"/>
          <w:szCs w:val="24"/>
          <w:lang w:eastAsia="lv-LV"/>
        </w:rPr>
        <w:t xml:space="preserve"> spēkā esošajiem būvnorma</w:t>
      </w:r>
      <w:r>
        <w:rPr>
          <w:rFonts w:ascii="Times New Roman" w:hAnsi="Times New Roman"/>
          <w:sz w:val="24"/>
          <w:szCs w:val="24"/>
          <w:lang w:eastAsia="lv-LV"/>
        </w:rPr>
        <w:t>tīviem,</w:t>
      </w:r>
      <w:r w:rsidRPr="004E42FE">
        <w:rPr>
          <w:rFonts w:ascii="Times New Roman" w:hAnsi="Times New Roman"/>
          <w:sz w:val="24"/>
          <w:szCs w:val="24"/>
          <w:lang w:eastAsia="lv-LV"/>
        </w:rPr>
        <w:t xml:space="preserve"> ugunsdrošības no</w:t>
      </w:r>
      <w:r>
        <w:rPr>
          <w:rFonts w:ascii="Times New Roman" w:hAnsi="Times New Roman"/>
          <w:sz w:val="24"/>
          <w:szCs w:val="24"/>
          <w:lang w:eastAsia="lv-LV"/>
        </w:rPr>
        <w:t>rmām un CE marķējuma prasībām;</w:t>
      </w:r>
      <w:r w:rsidRPr="004E42FE">
        <w:rPr>
          <w:rFonts w:ascii="Times New Roman" w:hAnsi="Times New Roman"/>
          <w:sz w:val="24"/>
          <w:szCs w:val="24"/>
          <w:lang w:eastAsia="lv-LV"/>
        </w:rPr>
        <w:t xml:space="preserve"> </w:t>
      </w:r>
    </w:p>
    <w:p w:rsidR="000F0E35" w:rsidRPr="004E42FE" w:rsidRDefault="000F0E35" w:rsidP="00A612A9">
      <w:pPr>
        <w:pStyle w:val="ListParagraph"/>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4E42FE">
        <w:rPr>
          <w:rFonts w:ascii="Times New Roman" w:hAnsi="Times New Roman"/>
          <w:sz w:val="24"/>
          <w:szCs w:val="24"/>
          <w:lang w:eastAsia="lv-LV"/>
        </w:rPr>
        <w:t xml:space="preserve">Jāsastāda detalizēts piedāvātais </w:t>
      </w:r>
      <w:r>
        <w:rPr>
          <w:rFonts w:ascii="Times New Roman" w:hAnsi="Times New Roman"/>
          <w:sz w:val="24"/>
          <w:szCs w:val="24"/>
          <w:lang w:eastAsia="lv-LV"/>
        </w:rPr>
        <w:t>b</w:t>
      </w:r>
      <w:r w:rsidRPr="004E42FE">
        <w:rPr>
          <w:rFonts w:ascii="Times New Roman" w:hAnsi="Times New Roman"/>
          <w:sz w:val="24"/>
          <w:szCs w:val="24"/>
          <w:lang w:eastAsia="lv-LV"/>
        </w:rPr>
        <w:t xml:space="preserve">ūvdarbu izpildes (kalendārais) grafiks, norādot </w:t>
      </w:r>
      <w:r>
        <w:rPr>
          <w:rFonts w:ascii="Times New Roman" w:hAnsi="Times New Roman"/>
          <w:sz w:val="24"/>
          <w:szCs w:val="24"/>
          <w:lang w:eastAsia="lv-LV"/>
        </w:rPr>
        <w:t>b</w:t>
      </w:r>
      <w:r w:rsidRPr="004E42FE">
        <w:rPr>
          <w:rFonts w:ascii="Times New Roman" w:hAnsi="Times New Roman"/>
          <w:sz w:val="24"/>
          <w:szCs w:val="24"/>
          <w:lang w:eastAsia="lv-LV"/>
        </w:rPr>
        <w:t>ūvdarbu izpildes termiņus katram darbam (norādot darbu veikšanas secību un plānoto kalendāro dienu skaitu) (</w:t>
      </w:r>
      <w:r>
        <w:rPr>
          <w:rFonts w:ascii="Times New Roman" w:hAnsi="Times New Roman"/>
          <w:sz w:val="24"/>
          <w:szCs w:val="24"/>
          <w:lang w:eastAsia="lv-LV"/>
        </w:rPr>
        <w:t>6.</w:t>
      </w:r>
      <w:r w:rsidRPr="006524A7">
        <w:rPr>
          <w:rFonts w:ascii="Times New Roman" w:hAnsi="Times New Roman"/>
          <w:sz w:val="24"/>
          <w:szCs w:val="24"/>
          <w:lang w:eastAsia="lv-LV"/>
        </w:rPr>
        <w:t>pielikums)</w:t>
      </w:r>
      <w:r>
        <w:rPr>
          <w:rFonts w:ascii="Times New Roman" w:hAnsi="Times New Roman"/>
          <w:sz w:val="24"/>
          <w:szCs w:val="24"/>
          <w:lang w:eastAsia="lv-LV"/>
        </w:rPr>
        <w:t>;</w:t>
      </w:r>
    </w:p>
    <w:p w:rsidR="000F0E35" w:rsidRPr="004E42FE" w:rsidRDefault="000F0E35" w:rsidP="00A612A9">
      <w:pPr>
        <w:pStyle w:val="ListParagraph"/>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4E42FE">
        <w:rPr>
          <w:rFonts w:ascii="Times New Roman" w:hAnsi="Times New Roman"/>
          <w:sz w:val="24"/>
          <w:szCs w:val="24"/>
          <w:lang w:eastAsia="lv-LV"/>
        </w:rPr>
        <w:t xml:space="preserve">Pretendentam, kurš tiks atzīts par uzvarētāju, būs pieļaujama tikai piedāvājumā uzrādīto materiālu izmantošana, </w:t>
      </w:r>
      <w:r>
        <w:rPr>
          <w:rFonts w:ascii="Times New Roman" w:hAnsi="Times New Roman"/>
          <w:sz w:val="24"/>
          <w:szCs w:val="24"/>
          <w:lang w:eastAsia="lv-LV"/>
        </w:rPr>
        <w:t>vai ekvivalentu</w:t>
      </w:r>
      <w:r w:rsidRPr="004E42FE">
        <w:rPr>
          <w:rFonts w:ascii="Times New Roman" w:hAnsi="Times New Roman"/>
          <w:sz w:val="24"/>
          <w:szCs w:val="24"/>
          <w:lang w:eastAsia="lv-LV"/>
        </w:rPr>
        <w:t xml:space="preserve"> materiālu izmantošana, ja vien šo materiālu pielietošana nav izšķiroša iepirkuma priekšmeta pastāvēšanai, piedāvājuma atbilstībai tehniskajai specifikācijai un neietekmē piedāvāto līgumcenu.</w:t>
      </w:r>
      <w:r w:rsidRPr="00F74AD3">
        <w:rPr>
          <w:rFonts w:ascii="Times New Roman" w:hAnsi="Times New Roman"/>
          <w:color w:val="000000"/>
          <w:sz w:val="24"/>
          <w:szCs w:val="24"/>
        </w:rPr>
        <w:t xml:space="preserve"> </w:t>
      </w:r>
      <w:r w:rsidRPr="00EA3B70">
        <w:rPr>
          <w:rFonts w:ascii="Times New Roman" w:hAnsi="Times New Roman"/>
          <w:color w:val="000000"/>
          <w:sz w:val="24"/>
          <w:szCs w:val="24"/>
        </w:rPr>
        <w:t>Jāiesniedz tehniskajā piedāvājumā izmantojamo materiālu apraksts</w:t>
      </w:r>
      <w:r>
        <w:rPr>
          <w:rFonts w:ascii="Times New Roman" w:hAnsi="Times New Roman"/>
          <w:color w:val="000000"/>
          <w:sz w:val="24"/>
          <w:szCs w:val="24"/>
        </w:rPr>
        <w:t>;</w:t>
      </w:r>
    </w:p>
    <w:p w:rsidR="000F0E35" w:rsidRDefault="000F0E35" w:rsidP="00694A2F">
      <w:pPr>
        <w:pStyle w:val="ListParagraph"/>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4E42FE">
        <w:rPr>
          <w:rFonts w:ascii="Times New Roman" w:hAnsi="Times New Roman"/>
          <w:sz w:val="24"/>
          <w:szCs w:val="24"/>
          <w:lang w:eastAsia="lv-LV"/>
        </w:rPr>
        <w:t>Apliecinājums par piedāvāto garantijas termiņu visu veikto darbu izpildei, izmantotajiem materiāliem un uz uzstādītajām iekārtām</w:t>
      </w:r>
      <w:r>
        <w:rPr>
          <w:rFonts w:ascii="Times New Roman" w:hAnsi="Times New Roman"/>
          <w:sz w:val="24"/>
          <w:szCs w:val="24"/>
          <w:lang w:eastAsia="lv-LV"/>
        </w:rPr>
        <w:t xml:space="preserve">, kas nav īsāks par </w:t>
      </w:r>
      <w:r w:rsidRPr="0017358B">
        <w:rPr>
          <w:rFonts w:ascii="Times New Roman" w:hAnsi="Times New Roman"/>
          <w:sz w:val="24"/>
          <w:szCs w:val="24"/>
          <w:highlight w:val="lightGray"/>
          <w:lang w:eastAsia="lv-LV"/>
        </w:rPr>
        <w:t>24</w:t>
      </w:r>
      <w:r>
        <w:rPr>
          <w:rFonts w:ascii="Times New Roman" w:hAnsi="Times New Roman"/>
          <w:sz w:val="24"/>
          <w:szCs w:val="24"/>
          <w:lang w:eastAsia="lv-LV"/>
        </w:rPr>
        <w:t xml:space="preserve"> mēnešiem.</w:t>
      </w:r>
      <w:r w:rsidRPr="004E42FE">
        <w:rPr>
          <w:rFonts w:ascii="Times New Roman" w:hAnsi="Times New Roman"/>
          <w:sz w:val="24"/>
          <w:szCs w:val="24"/>
          <w:lang w:eastAsia="lv-LV"/>
        </w:rPr>
        <w:t xml:space="preserve"> </w:t>
      </w:r>
    </w:p>
    <w:p w:rsidR="000F0E35" w:rsidRDefault="000F0E35" w:rsidP="00A612A9">
      <w:pPr>
        <w:pStyle w:val="ListParagraph"/>
        <w:widowControl w:val="0"/>
        <w:numPr>
          <w:ilvl w:val="1"/>
          <w:numId w:val="9"/>
        </w:numPr>
        <w:autoSpaceDE w:val="0"/>
        <w:autoSpaceDN w:val="0"/>
        <w:adjustRightInd w:val="0"/>
        <w:spacing w:after="0"/>
        <w:ind w:left="567" w:hanging="567"/>
        <w:jc w:val="both"/>
        <w:rPr>
          <w:rFonts w:ascii="Times New Roman" w:hAnsi="Times New Roman"/>
          <w:sz w:val="24"/>
          <w:szCs w:val="24"/>
          <w:lang w:eastAsia="lv-LV"/>
        </w:rPr>
      </w:pPr>
      <w:r w:rsidRPr="00F74AD3">
        <w:rPr>
          <w:rFonts w:ascii="Times New Roman" w:hAnsi="Times New Roman"/>
          <w:b/>
          <w:sz w:val="24"/>
          <w:szCs w:val="24"/>
          <w:lang w:eastAsia="lv-LV"/>
        </w:rPr>
        <w:t>Finanšu piedāvājuma dokumenti</w:t>
      </w:r>
      <w:r>
        <w:rPr>
          <w:rFonts w:ascii="Times New Roman" w:hAnsi="Times New Roman"/>
          <w:b/>
          <w:sz w:val="24"/>
          <w:szCs w:val="24"/>
          <w:lang w:eastAsia="lv-LV"/>
        </w:rPr>
        <w:t>:</w:t>
      </w:r>
      <w:r w:rsidRPr="00F74AD3">
        <w:rPr>
          <w:rFonts w:ascii="Times New Roman" w:hAnsi="Times New Roman"/>
          <w:sz w:val="24"/>
          <w:szCs w:val="24"/>
          <w:lang w:eastAsia="lv-LV"/>
        </w:rPr>
        <w:t xml:space="preserve"> </w:t>
      </w:r>
    </w:p>
    <w:p w:rsidR="000F0E35" w:rsidRPr="00590990" w:rsidRDefault="000F0E35" w:rsidP="00A612A9">
      <w:pPr>
        <w:pStyle w:val="ListParagraph"/>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590990">
        <w:rPr>
          <w:rFonts w:ascii="Times New Roman" w:hAnsi="Times New Roman"/>
          <w:sz w:val="24"/>
          <w:szCs w:val="24"/>
          <w:lang w:eastAsia="lv-LV"/>
        </w:rPr>
        <w:t>Pretendenta finanšu piedāvājums (</w:t>
      </w:r>
      <w:r>
        <w:rPr>
          <w:rFonts w:ascii="Times New Roman" w:hAnsi="Times New Roman"/>
          <w:sz w:val="24"/>
          <w:szCs w:val="24"/>
          <w:lang w:eastAsia="lv-LV"/>
        </w:rPr>
        <w:t>7</w:t>
      </w:r>
      <w:r w:rsidRPr="006524A7">
        <w:rPr>
          <w:rFonts w:ascii="Times New Roman" w:hAnsi="Times New Roman"/>
          <w:sz w:val="24"/>
          <w:szCs w:val="24"/>
          <w:lang w:eastAsia="lv-LV"/>
        </w:rPr>
        <w:t>.pielikums), kurā</w:t>
      </w:r>
      <w:r w:rsidRPr="00590990">
        <w:rPr>
          <w:rFonts w:ascii="Times New Roman" w:hAnsi="Times New Roman"/>
          <w:sz w:val="24"/>
          <w:szCs w:val="24"/>
          <w:lang w:eastAsia="lv-LV"/>
        </w:rPr>
        <w:t xml:space="preserve"> norādīta cena, par kādu tiks veikti </w:t>
      </w:r>
      <w:r>
        <w:rPr>
          <w:rFonts w:ascii="Times New Roman" w:hAnsi="Times New Roman"/>
          <w:sz w:val="24"/>
          <w:szCs w:val="24"/>
          <w:lang w:eastAsia="lv-LV"/>
        </w:rPr>
        <w:t>t</w:t>
      </w:r>
      <w:r w:rsidRPr="00590990">
        <w:rPr>
          <w:rFonts w:ascii="Times New Roman" w:hAnsi="Times New Roman"/>
          <w:sz w:val="24"/>
          <w:szCs w:val="24"/>
          <w:lang w:eastAsia="lv-LV"/>
        </w:rPr>
        <w:t>ehniskajā</w:t>
      </w:r>
      <w:r>
        <w:rPr>
          <w:rFonts w:ascii="Times New Roman" w:hAnsi="Times New Roman"/>
          <w:sz w:val="24"/>
          <w:szCs w:val="24"/>
          <w:lang w:eastAsia="lv-LV"/>
        </w:rPr>
        <w:t>s</w:t>
      </w:r>
      <w:r w:rsidRPr="00590990">
        <w:rPr>
          <w:rFonts w:ascii="Times New Roman" w:hAnsi="Times New Roman"/>
          <w:sz w:val="24"/>
          <w:szCs w:val="24"/>
          <w:lang w:eastAsia="lv-LV"/>
        </w:rPr>
        <w:t xml:space="preserve"> specifikācijā</w:t>
      </w:r>
      <w:r>
        <w:rPr>
          <w:rFonts w:ascii="Times New Roman" w:hAnsi="Times New Roman"/>
          <w:sz w:val="24"/>
          <w:szCs w:val="24"/>
          <w:lang w:eastAsia="lv-LV"/>
        </w:rPr>
        <w:t>s</w:t>
      </w:r>
      <w:r w:rsidRPr="00590990">
        <w:rPr>
          <w:rFonts w:ascii="Times New Roman" w:hAnsi="Times New Roman"/>
          <w:sz w:val="24"/>
          <w:szCs w:val="24"/>
          <w:lang w:eastAsia="lv-LV"/>
        </w:rPr>
        <w:t xml:space="preserve"> un vienkāršotās renovācijas dokumentācijā norādītie būvdarbi. Finanšu piedāvājumā cenu norāda </w:t>
      </w:r>
      <w:r w:rsidRPr="00590990">
        <w:rPr>
          <w:rFonts w:ascii="Times New Roman" w:hAnsi="Times New Roman"/>
          <w:i/>
          <w:sz w:val="24"/>
          <w:szCs w:val="24"/>
          <w:lang w:eastAsia="lv-LV"/>
        </w:rPr>
        <w:t>euro</w:t>
      </w:r>
      <w:r w:rsidRPr="00590990">
        <w:rPr>
          <w:rFonts w:ascii="Times New Roman" w:hAnsi="Times New Roman"/>
          <w:sz w:val="24"/>
          <w:szCs w:val="24"/>
          <w:lang w:eastAsia="lv-LV"/>
        </w:rPr>
        <w:t xml:space="preserve"> (EUR) bez pievienotās vērtības nodokļa (PVN), atsevišķi norādot PVN un līguma summu, ieskaitot PVN</w:t>
      </w:r>
      <w:r>
        <w:rPr>
          <w:rFonts w:ascii="Times New Roman" w:hAnsi="Times New Roman"/>
          <w:sz w:val="24"/>
          <w:szCs w:val="24"/>
          <w:lang w:eastAsia="lv-LV"/>
        </w:rPr>
        <w:t>;</w:t>
      </w:r>
    </w:p>
    <w:p w:rsidR="000F0E35" w:rsidRPr="00590990" w:rsidRDefault="000F0E35" w:rsidP="00A612A9">
      <w:pPr>
        <w:pStyle w:val="ListParagraph"/>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590990">
        <w:rPr>
          <w:rFonts w:ascii="Times New Roman" w:hAnsi="Times New Roman"/>
          <w:sz w:val="24"/>
          <w:szCs w:val="24"/>
          <w:lang w:eastAsia="lv-LV"/>
        </w:rPr>
        <w:t>Būvdarbu veikšanas tāmes, kurās jāietver visas ar būvdarbu veikšanu saistītās izmaksas</w:t>
      </w:r>
      <w:r>
        <w:rPr>
          <w:rFonts w:ascii="Times New Roman" w:hAnsi="Times New Roman"/>
          <w:sz w:val="24"/>
          <w:szCs w:val="24"/>
          <w:lang w:eastAsia="lv-LV"/>
        </w:rPr>
        <w:t xml:space="preserve">, </w:t>
      </w:r>
      <w:r w:rsidRPr="00590990">
        <w:rPr>
          <w:rFonts w:ascii="Times New Roman" w:hAnsi="Times New Roman"/>
          <w:sz w:val="24"/>
          <w:szCs w:val="24"/>
          <w:lang w:eastAsia="lv-LV"/>
        </w:rPr>
        <w:t xml:space="preserve">visi </w:t>
      </w:r>
      <w:r w:rsidRPr="00590990">
        <w:rPr>
          <w:rFonts w:ascii="Times New Roman" w:hAnsi="Times New Roman"/>
          <w:sz w:val="24"/>
          <w:szCs w:val="24"/>
          <w:lang w:eastAsia="lv-LV"/>
        </w:rPr>
        <w:lastRenderedPageBreak/>
        <w:t>darbi un materiāli, lai nodrošinātu būvdarbu apjomos uzskaitīto darbu izpildi atbilstoši tehniskajai dokumentācijai, Latvijas Republikā spēkā esošajai likumdošanai un katra konkrētā tehnoloģiskā procesa prasībām</w:t>
      </w:r>
      <w:r>
        <w:rPr>
          <w:rFonts w:ascii="Times New Roman" w:hAnsi="Times New Roman"/>
          <w:sz w:val="24"/>
          <w:szCs w:val="24"/>
          <w:lang w:eastAsia="lv-LV"/>
        </w:rPr>
        <w:t>;</w:t>
      </w:r>
      <w:r w:rsidRPr="00590990">
        <w:rPr>
          <w:rFonts w:ascii="Times New Roman" w:hAnsi="Times New Roman"/>
          <w:sz w:val="24"/>
          <w:szCs w:val="24"/>
          <w:lang w:eastAsia="lv-LV"/>
        </w:rPr>
        <w:t xml:space="preserve"> </w:t>
      </w:r>
    </w:p>
    <w:p w:rsidR="000F0E35" w:rsidRPr="00590990" w:rsidRDefault="000F0E35" w:rsidP="00A612A9">
      <w:pPr>
        <w:pStyle w:val="ListParagraph"/>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590990">
        <w:rPr>
          <w:rFonts w:ascii="Times New Roman" w:hAnsi="Times New Roman"/>
          <w:sz w:val="24"/>
          <w:szCs w:val="24"/>
          <w:lang w:eastAsia="lv-LV"/>
        </w:rPr>
        <w:t>Pretendents finanšu piedāvājumā ietver pilnu būvdarbu izmaksu ar visiem riskiem, tai skaitā iespējamos sadārdzinājumus, neparedzētus darbus.</w:t>
      </w:r>
    </w:p>
    <w:p w:rsidR="000F0E35" w:rsidRPr="00474A2B" w:rsidRDefault="000F0E35" w:rsidP="00A612A9">
      <w:pPr>
        <w:pStyle w:val="ListParagraph"/>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sidRPr="00474A2B">
        <w:rPr>
          <w:rFonts w:ascii="Times New Roman" w:hAnsi="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474A2B">
        <w:rPr>
          <w:rFonts w:ascii="Times New Roman" w:hAnsi="Times New Roman"/>
          <w:bCs/>
          <w:sz w:val="24"/>
          <w:szCs w:val="24"/>
          <w:lang w:eastAsia="lv-LV"/>
        </w:rPr>
        <w:t>kas</w:t>
      </w:r>
      <w:r w:rsidRPr="00474A2B">
        <w:rPr>
          <w:rFonts w:ascii="Times New Roman" w:hAnsi="Times New Roman"/>
          <w:sz w:val="24"/>
          <w:szCs w:val="24"/>
          <w:lang w:eastAsia="lv-LV"/>
        </w:rPr>
        <w:t xml:space="preserve"> </w:t>
      </w:r>
      <w:r w:rsidRPr="00474A2B">
        <w:rPr>
          <w:rFonts w:ascii="Times New Roman" w:hAnsi="Times New Roman"/>
          <w:bCs/>
          <w:sz w:val="24"/>
          <w:szCs w:val="24"/>
          <w:lang w:eastAsia="lv-LV"/>
        </w:rPr>
        <w:t>saistītas ar būvlaukuma ierīkošanu (teritorijas norobežošana, darbinieku dzīvojamie konteineri, pārvietojamās WC, ēkas iedzīvotāju drošas pārvietošanas organizēšana, apsardze</w:t>
      </w:r>
      <w:r w:rsidRPr="00474A2B">
        <w:rPr>
          <w:rFonts w:ascii="Times New Roman" w:hAnsi="Times New Roman"/>
          <w:sz w:val="24"/>
          <w:szCs w:val="24"/>
          <w:lang w:eastAsia="lv-LV"/>
        </w:rPr>
        <w:t>).</w:t>
      </w:r>
      <w:r w:rsidRPr="00474A2B">
        <w:rPr>
          <w:rFonts w:ascii="Times New Roman" w:hAnsi="Times New Roman"/>
          <w:b/>
          <w:bCs/>
          <w:sz w:val="24"/>
          <w:szCs w:val="24"/>
          <w:lang w:eastAsia="lv-LV"/>
        </w:rPr>
        <w:t xml:space="preserve"> </w:t>
      </w:r>
    </w:p>
    <w:p w:rsidR="000F0E35" w:rsidRPr="00474A2B" w:rsidRDefault="000F0E35" w:rsidP="00A612A9">
      <w:pPr>
        <w:pStyle w:val="ListParagraph"/>
        <w:widowControl w:val="0"/>
        <w:numPr>
          <w:ilvl w:val="2"/>
          <w:numId w:val="9"/>
        </w:numPr>
        <w:overflowPunct w:val="0"/>
        <w:autoSpaceDE w:val="0"/>
        <w:autoSpaceDN w:val="0"/>
        <w:adjustRightInd w:val="0"/>
        <w:spacing w:after="120"/>
        <w:ind w:left="567" w:hanging="567"/>
        <w:jc w:val="both"/>
        <w:rPr>
          <w:rFonts w:ascii="Times New Roman" w:hAnsi="Times New Roman"/>
          <w:sz w:val="24"/>
          <w:szCs w:val="24"/>
          <w:lang w:eastAsia="lv-LV"/>
        </w:rPr>
      </w:pPr>
      <w:r>
        <w:rPr>
          <w:rFonts w:ascii="Times New Roman" w:hAnsi="Times New Roman"/>
          <w:sz w:val="24"/>
          <w:szCs w:val="24"/>
          <w:lang w:eastAsia="lv-LV"/>
        </w:rPr>
        <w:t>Finanšu piedāvājuma</w:t>
      </w:r>
      <w:r w:rsidRPr="00474A2B">
        <w:rPr>
          <w:rFonts w:ascii="Times New Roman" w:hAnsi="Times New Roman"/>
          <w:sz w:val="24"/>
          <w:szCs w:val="24"/>
          <w:lang w:eastAsia="lv-LV"/>
        </w:rPr>
        <w:t xml:space="preserve"> tāmes un darbu veikšanas grafiks jāiesniedz arī elektroniskā formā (Excel formātā)</w:t>
      </w:r>
      <w:r>
        <w:rPr>
          <w:rFonts w:ascii="Times New Roman" w:hAnsi="Times New Roman"/>
          <w:sz w:val="24"/>
          <w:szCs w:val="24"/>
          <w:lang w:eastAsia="lv-LV"/>
        </w:rPr>
        <w:t xml:space="preserve">, datu failu pievienojot nolikuma 7.6.punktā minētajā </w:t>
      </w:r>
      <w:r>
        <w:rPr>
          <w:rFonts w:ascii="Times New Roman" w:hAnsi="Times New Roman"/>
          <w:sz w:val="24"/>
          <w:szCs w:val="24"/>
        </w:rPr>
        <w:t>e</w:t>
      </w:r>
      <w:r w:rsidRPr="00943AD3">
        <w:rPr>
          <w:rFonts w:ascii="Times New Roman" w:hAnsi="Times New Roman"/>
          <w:sz w:val="24"/>
          <w:szCs w:val="24"/>
        </w:rPr>
        <w:t>lektroniskaj</w:t>
      </w:r>
      <w:r>
        <w:rPr>
          <w:rFonts w:ascii="Times New Roman" w:hAnsi="Times New Roman"/>
          <w:sz w:val="24"/>
          <w:szCs w:val="24"/>
        </w:rPr>
        <w:t>ā</w:t>
      </w:r>
      <w:r>
        <w:rPr>
          <w:rFonts w:ascii="Times New Roman" w:hAnsi="Times New Roman"/>
          <w:sz w:val="24"/>
          <w:szCs w:val="24"/>
          <w:lang w:eastAsia="lv-LV"/>
        </w:rPr>
        <w:t xml:space="preserve"> datu nesējā</w:t>
      </w:r>
      <w:r w:rsidRPr="00474A2B">
        <w:rPr>
          <w:rFonts w:ascii="Times New Roman" w:hAnsi="Times New Roman"/>
          <w:sz w:val="24"/>
          <w:szCs w:val="24"/>
          <w:lang w:eastAsia="lv-LV"/>
        </w:rPr>
        <w:t xml:space="preserve">. </w:t>
      </w:r>
    </w:p>
    <w:p w:rsidR="000F0E35" w:rsidRDefault="000F0E35" w:rsidP="00A612A9">
      <w:pPr>
        <w:pStyle w:val="ListParagraph"/>
        <w:widowControl w:val="0"/>
        <w:numPr>
          <w:ilvl w:val="2"/>
          <w:numId w:val="9"/>
        </w:numPr>
        <w:autoSpaceDE w:val="0"/>
        <w:autoSpaceDN w:val="0"/>
        <w:adjustRightInd w:val="0"/>
        <w:spacing w:after="0"/>
        <w:ind w:left="567" w:hanging="567"/>
        <w:jc w:val="both"/>
        <w:rPr>
          <w:rFonts w:ascii="Times New Roman" w:hAnsi="Times New Roman"/>
          <w:sz w:val="24"/>
          <w:szCs w:val="24"/>
          <w:lang w:eastAsia="lv-LV"/>
        </w:rPr>
      </w:pPr>
      <w:r w:rsidRPr="00046DCF">
        <w:rPr>
          <w:rFonts w:ascii="Times New Roman" w:hAnsi="Times New Roman"/>
          <w:sz w:val="24"/>
          <w:szCs w:val="24"/>
          <w:lang w:eastAsia="lv-LV"/>
        </w:rPr>
        <w:t xml:space="preserve">Pretendenta finanšu piedāvājumā norādītā būvdarbu summa ir galīga un </w:t>
      </w:r>
      <w:r>
        <w:rPr>
          <w:rFonts w:ascii="Times New Roman" w:hAnsi="Times New Roman"/>
          <w:sz w:val="24"/>
          <w:szCs w:val="24"/>
          <w:lang w:eastAsia="lv-LV"/>
        </w:rPr>
        <w:t>nevar tikt pārskatīta</w:t>
      </w:r>
      <w:r w:rsidRPr="00046DCF">
        <w:rPr>
          <w:rFonts w:ascii="Times New Roman" w:hAnsi="Times New Roman"/>
          <w:sz w:val="24"/>
          <w:szCs w:val="24"/>
          <w:lang w:eastAsia="lv-LV"/>
        </w:rPr>
        <w:t>.</w:t>
      </w:r>
    </w:p>
    <w:p w:rsidR="009E18B3" w:rsidRDefault="009E18B3" w:rsidP="00A612A9">
      <w:pPr>
        <w:pStyle w:val="ListParagraph"/>
        <w:widowControl w:val="0"/>
        <w:autoSpaceDE w:val="0"/>
        <w:autoSpaceDN w:val="0"/>
        <w:adjustRightInd w:val="0"/>
        <w:spacing w:after="0"/>
        <w:ind w:left="567"/>
        <w:jc w:val="both"/>
        <w:rPr>
          <w:rFonts w:ascii="Times New Roman" w:hAnsi="Times New Roman"/>
          <w:sz w:val="24"/>
          <w:szCs w:val="24"/>
          <w:lang w:eastAsia="lv-LV"/>
        </w:rPr>
      </w:pPr>
    </w:p>
    <w:p w:rsidR="000405FE" w:rsidRDefault="000F0E35" w:rsidP="000405FE">
      <w:pPr>
        <w:pStyle w:val="ListParagraph"/>
        <w:keepNext/>
        <w:numPr>
          <w:ilvl w:val="0"/>
          <w:numId w:val="9"/>
        </w:numPr>
        <w:jc w:val="center"/>
        <w:outlineLvl w:val="0"/>
        <w:rPr>
          <w:rFonts w:ascii="Times New Roman" w:hAnsi="Times New Roman"/>
          <w:b/>
          <w:bCs/>
          <w:kern w:val="32"/>
          <w:sz w:val="24"/>
          <w:szCs w:val="24"/>
          <w:lang w:eastAsia="lv-LV"/>
        </w:rPr>
      </w:pPr>
      <w:bookmarkStart w:id="6" w:name="_Toc292253269"/>
      <w:r w:rsidRPr="00A612A9">
        <w:rPr>
          <w:rFonts w:ascii="Times New Roman" w:hAnsi="Times New Roman"/>
          <w:b/>
          <w:bCs/>
          <w:kern w:val="32"/>
          <w:sz w:val="24"/>
          <w:szCs w:val="24"/>
          <w:lang w:eastAsia="lv-LV"/>
        </w:rPr>
        <w:t xml:space="preserve">PRETENDENTU IZVĒLES KRITĒRIJI, VĒRTĒŠANAS KRITĒRIJI </w:t>
      </w:r>
    </w:p>
    <w:p w:rsidR="000F0E35" w:rsidRPr="0024306A" w:rsidRDefault="000F0E35" w:rsidP="000405FE">
      <w:pPr>
        <w:pStyle w:val="ListParagraph"/>
        <w:keepNext/>
        <w:ind w:left="360"/>
        <w:jc w:val="center"/>
        <w:outlineLvl w:val="0"/>
        <w:rPr>
          <w:rFonts w:ascii="Times New Roman" w:hAnsi="Times New Roman"/>
          <w:b/>
          <w:bCs/>
          <w:kern w:val="32"/>
          <w:sz w:val="24"/>
          <w:szCs w:val="24"/>
          <w:lang w:eastAsia="lv-LV"/>
        </w:rPr>
      </w:pPr>
      <w:r w:rsidRPr="00A612A9">
        <w:rPr>
          <w:rFonts w:ascii="Times New Roman" w:hAnsi="Times New Roman"/>
          <w:b/>
          <w:bCs/>
          <w:kern w:val="32"/>
          <w:sz w:val="24"/>
          <w:szCs w:val="24"/>
          <w:lang w:eastAsia="lv-LV"/>
        </w:rPr>
        <w:t>UN VĒRTĒŠANAS KĀRTĪBA</w:t>
      </w:r>
      <w:bookmarkEnd w:id="6"/>
    </w:p>
    <w:p w:rsidR="000F0E35" w:rsidRPr="00A612A9" w:rsidRDefault="000F0E35" w:rsidP="00A612A9">
      <w:pPr>
        <w:pStyle w:val="ListParagraph"/>
        <w:widowControl w:val="0"/>
        <w:numPr>
          <w:ilvl w:val="1"/>
          <w:numId w:val="9"/>
        </w:numPr>
        <w:overflowPunct w:val="0"/>
        <w:autoSpaceDE w:val="0"/>
        <w:autoSpaceDN w:val="0"/>
        <w:adjustRightInd w:val="0"/>
        <w:jc w:val="both"/>
        <w:rPr>
          <w:rFonts w:ascii="Times New Roman" w:hAnsi="Times New Roman"/>
          <w:b/>
          <w:bCs/>
          <w:iCs/>
          <w:sz w:val="24"/>
          <w:szCs w:val="24"/>
          <w:lang w:eastAsia="lv-LV"/>
        </w:rPr>
      </w:pPr>
      <w:bookmarkStart w:id="7" w:name="_Ref292966545"/>
      <w:r w:rsidRPr="00A612A9">
        <w:rPr>
          <w:rFonts w:ascii="Times New Roman" w:hAnsi="Times New Roman"/>
          <w:b/>
          <w:bCs/>
          <w:iCs/>
          <w:sz w:val="24"/>
          <w:szCs w:val="24"/>
          <w:lang w:eastAsia="lv-LV"/>
        </w:rPr>
        <w:t>Vērtēšanas kārtība</w:t>
      </w:r>
      <w:bookmarkEnd w:id="7"/>
      <w:r w:rsidRPr="00A612A9">
        <w:rPr>
          <w:rFonts w:ascii="Times New Roman" w:hAnsi="Times New Roman"/>
          <w:b/>
          <w:bCs/>
          <w:iCs/>
          <w:sz w:val="24"/>
          <w:szCs w:val="24"/>
          <w:lang w:eastAsia="lv-LV"/>
        </w:rPr>
        <w:t xml:space="preserve"> </w:t>
      </w:r>
    </w:p>
    <w:p w:rsidR="000F0E35" w:rsidRPr="00843B7E" w:rsidRDefault="000F0E35" w:rsidP="00A612A9">
      <w:pPr>
        <w:numPr>
          <w:ilvl w:val="1"/>
          <w:numId w:val="9"/>
        </w:numPr>
        <w:spacing w:line="276" w:lineRule="auto"/>
        <w:ind w:left="567" w:hanging="567"/>
        <w:jc w:val="both"/>
        <w:rPr>
          <w:b/>
          <w:i/>
        </w:rPr>
      </w:pPr>
      <w:r w:rsidRPr="00843B7E">
        <w:rPr>
          <w:b/>
          <w:bCs/>
          <w:i/>
        </w:rPr>
        <w:t xml:space="preserve">Piedāvājumu izvērtēšanu </w:t>
      </w:r>
      <w:r w:rsidRPr="00843B7E">
        <w:rPr>
          <w:b/>
          <w:i/>
        </w:rPr>
        <w:t>Pasūtītājs</w:t>
      </w:r>
      <w:r w:rsidRPr="00843B7E">
        <w:rPr>
          <w:b/>
          <w:bCs/>
          <w:i/>
        </w:rPr>
        <w:t xml:space="preserve"> veic trijos secīgos posmos:</w:t>
      </w:r>
    </w:p>
    <w:p w:rsidR="000F0E35" w:rsidRPr="00A612A9" w:rsidRDefault="000F0E35" w:rsidP="00A612A9">
      <w:pPr>
        <w:pStyle w:val="ListParagraph"/>
        <w:numPr>
          <w:ilvl w:val="2"/>
          <w:numId w:val="9"/>
        </w:numPr>
        <w:spacing w:after="0"/>
        <w:ind w:left="567" w:hanging="567"/>
        <w:jc w:val="both"/>
        <w:rPr>
          <w:rFonts w:ascii="Times New Roman" w:hAnsi="Times New Roman"/>
          <w:sz w:val="24"/>
          <w:szCs w:val="24"/>
        </w:rPr>
      </w:pPr>
      <w:r w:rsidRPr="00843B7E">
        <w:rPr>
          <w:rFonts w:ascii="Times New Roman" w:hAnsi="Times New Roman"/>
          <w:bCs/>
          <w:i/>
          <w:sz w:val="24"/>
          <w:szCs w:val="24"/>
        </w:rPr>
        <w:t>Piedāvājumu noformējuma un iesniegto dokumentu atbilstības pārbaude:</w:t>
      </w:r>
      <w:r w:rsidRPr="00A612A9">
        <w:rPr>
          <w:rFonts w:ascii="Times New Roman" w:hAnsi="Times New Roman"/>
          <w:sz w:val="24"/>
          <w:szCs w:val="24"/>
        </w:rPr>
        <w:t xml:space="preserve"> pārbauda, vai piedāvājums sagatavots un noformēts atbilstoši nolikuma prasībām un vai iesniegtie pretendentu atlases dokumenti atbilst nolikuma prasībām. Neatbilstošos piedāvājumus noraida;</w:t>
      </w:r>
    </w:p>
    <w:p w:rsidR="000F0E35" w:rsidRPr="00A612A9" w:rsidRDefault="000F0E35" w:rsidP="00A612A9">
      <w:pPr>
        <w:pStyle w:val="ListParagraph"/>
        <w:numPr>
          <w:ilvl w:val="2"/>
          <w:numId w:val="9"/>
        </w:numPr>
        <w:spacing w:after="0"/>
        <w:ind w:left="567" w:hanging="567"/>
        <w:jc w:val="both"/>
        <w:rPr>
          <w:rFonts w:ascii="Times New Roman" w:hAnsi="Times New Roman"/>
          <w:sz w:val="24"/>
          <w:szCs w:val="24"/>
        </w:rPr>
      </w:pPr>
      <w:r w:rsidRPr="00843B7E">
        <w:rPr>
          <w:rFonts w:ascii="Times New Roman" w:hAnsi="Times New Roman"/>
          <w:bCs/>
          <w:i/>
          <w:sz w:val="24"/>
          <w:szCs w:val="24"/>
        </w:rPr>
        <w:t>Tehniskā piedāvājuma atbilstības pārbaude:</w:t>
      </w:r>
      <w:r w:rsidRPr="00A612A9">
        <w:rPr>
          <w:rFonts w:ascii="Times New Roman" w:hAnsi="Times New Roman"/>
          <w:bCs/>
          <w:sz w:val="24"/>
          <w:szCs w:val="24"/>
        </w:rPr>
        <w:t xml:space="preserve"> </w:t>
      </w:r>
      <w:r w:rsidRPr="00A612A9">
        <w:rPr>
          <w:rFonts w:ascii="Times New Roman" w:hAnsi="Times New Roman"/>
          <w:sz w:val="24"/>
          <w:szCs w:val="24"/>
        </w:rPr>
        <w:t>pārbauda, vai piedāvājums atbilst tehniskās specifikācijas prasībām. Vērtēti tiek tikai tie piedāvājumi, kas nav noraidīti iepriekšējā posmā. Neatbilstošos piedāvājumus noraida;</w:t>
      </w:r>
    </w:p>
    <w:p w:rsidR="000F0E35" w:rsidRPr="00A612A9" w:rsidRDefault="000F0E35" w:rsidP="00A612A9">
      <w:pPr>
        <w:pStyle w:val="BodyText"/>
        <w:numPr>
          <w:ilvl w:val="2"/>
          <w:numId w:val="9"/>
        </w:numPr>
        <w:spacing w:before="0" w:line="276" w:lineRule="auto"/>
        <w:ind w:left="567" w:hanging="567"/>
      </w:pPr>
      <w:r w:rsidRPr="00843B7E">
        <w:rPr>
          <w:bCs/>
          <w:i/>
        </w:rPr>
        <w:t xml:space="preserve">Finanšu piedāvājuma vērtēšana: </w:t>
      </w:r>
      <w:r w:rsidRPr="00A612A9">
        <w:t>pārbauda, vai finanšu piedāvājumā nav aritmētisko kļūdu un vai piedāvājums atbilst vidējām tirgus cenām. Vērtēti tiek tikai tie piedāvājumi, kas nav noraidīti iepriekšējā posmā. Konstatētās aritmētiskās kļūdas Pasūtītājs labo, par ko informē Pretendentu. Vidējai tirgus cenai neatbilstošos piedāvājumus noraida.</w:t>
      </w:r>
    </w:p>
    <w:p w:rsidR="00C02501" w:rsidRPr="00FD52D6" w:rsidRDefault="00C02501" w:rsidP="00A612A9">
      <w:pPr>
        <w:pStyle w:val="BodyText"/>
        <w:numPr>
          <w:ilvl w:val="1"/>
          <w:numId w:val="9"/>
        </w:numPr>
        <w:spacing w:before="0" w:line="276" w:lineRule="auto"/>
        <w:ind w:left="567" w:hanging="567"/>
      </w:pPr>
      <w:r w:rsidRPr="00FD52D6">
        <w:t>Pasūtītājs pieņem lēmumu slēgt iepirkuma līgumu ar Pretendentu, kurš atbilst visām nolikumā izvirzītajām prasībām un, kura piedāvājums atzīts par saimnieciski visizdevīgāko</w:t>
      </w:r>
      <w:r w:rsidR="00FD52D6">
        <w:t>.</w:t>
      </w:r>
    </w:p>
    <w:p w:rsidR="005A296A" w:rsidRPr="005A296A" w:rsidRDefault="005A296A" w:rsidP="005A296A">
      <w:pPr>
        <w:pStyle w:val="ListParagraph"/>
        <w:numPr>
          <w:ilvl w:val="1"/>
          <w:numId w:val="9"/>
        </w:numPr>
        <w:suppressAutoHyphens/>
        <w:ind w:right="-2"/>
        <w:jc w:val="both"/>
        <w:rPr>
          <w:rFonts w:ascii="Times New Roman" w:hAnsi="Times New Roman"/>
          <w:b/>
          <w:i/>
          <w:sz w:val="24"/>
          <w:szCs w:val="24"/>
        </w:rPr>
      </w:pPr>
      <w:r w:rsidRPr="005A296A">
        <w:rPr>
          <w:rFonts w:ascii="Times New Roman" w:hAnsi="Times New Roman"/>
          <w:b/>
          <w:i/>
          <w:sz w:val="24"/>
          <w:szCs w:val="24"/>
        </w:rPr>
        <w:t xml:space="preserve">   Pārbaudes par izslēgšanas nosacījumu neattiecināšanu uz pretendentu veikšana</w:t>
      </w:r>
    </w:p>
    <w:p w:rsidR="00D05C90" w:rsidRPr="00EF0035" w:rsidRDefault="00D05C90" w:rsidP="005A296A">
      <w:pPr>
        <w:numPr>
          <w:ilvl w:val="2"/>
          <w:numId w:val="9"/>
        </w:numPr>
        <w:suppressAutoHyphens/>
        <w:spacing w:line="276" w:lineRule="auto"/>
        <w:ind w:right="-2"/>
        <w:jc w:val="both"/>
      </w:pPr>
      <w:r w:rsidRPr="00EF0035">
        <w:t xml:space="preserve">Pasūtītājs pārbaudi par to vai uz pretendentu, kam būtu piešķiramas līguma slēgšanas tiesības, personālsabiedrības biedru, ja pretendents ir personālsabiedrība vai personu, uz kuras iespējām pretendents balstās, lai apliecinātu, ka tā kvalifikācija atbilst Iepirkuma procedūras nolikumā noteiktajā prasībām, kā arī apakšuzņēmējiem, kura veicamo būvdarbu vērtība ir vismaz 10% (desmit procenti) no kopējās iepirkuma līguma vērtības, nav attiecināmi Publisko iepirkumu likuma </w:t>
      </w:r>
      <w:r w:rsidRPr="00EF0035">
        <w:rPr>
          <w:rFonts w:eastAsia="TimesNewRomanPSMT"/>
        </w:rPr>
        <w:t>42.</w:t>
      </w:r>
      <w:r w:rsidRPr="00EF0035">
        <w:rPr>
          <w:rFonts w:eastAsia="TimesNewRomanPSMT"/>
          <w:vertAlign w:val="superscript"/>
        </w:rPr>
        <w:t xml:space="preserve"> </w:t>
      </w:r>
      <w:r w:rsidRPr="00EF0035">
        <w:rPr>
          <w:rFonts w:eastAsia="TimesNewRomanPSMT"/>
        </w:rPr>
        <w:t>panta pirmajā daļā</w:t>
      </w:r>
      <w:r w:rsidRPr="00EF0035">
        <w:t xml:space="preserve"> noteiktie izslēgšanas nosacījumi, veiks </w:t>
      </w:r>
      <w:r w:rsidRPr="00EF0035">
        <w:rPr>
          <w:rFonts w:eastAsia="TimesNewRomanPSMT"/>
        </w:rPr>
        <w:t>Publisko iepirkumu 42.</w:t>
      </w:r>
      <w:r w:rsidRPr="00EF0035">
        <w:rPr>
          <w:rFonts w:eastAsia="TimesNewRomanPSMT"/>
          <w:vertAlign w:val="superscript"/>
        </w:rPr>
        <w:t xml:space="preserve"> </w:t>
      </w:r>
      <w:r w:rsidRPr="00EF0035">
        <w:rPr>
          <w:rFonts w:eastAsia="TimesNewRomanPSMT"/>
        </w:rPr>
        <w:t>pantā noteiktajā kārtībā, ņemot vērā Publisko iepirkumu 42.</w:t>
      </w:r>
      <w:r w:rsidRPr="00EF0035">
        <w:rPr>
          <w:rFonts w:eastAsia="TimesNewRomanPSMT"/>
          <w:vertAlign w:val="superscript"/>
        </w:rPr>
        <w:t xml:space="preserve"> </w:t>
      </w:r>
      <w:r w:rsidRPr="00EF0035">
        <w:rPr>
          <w:rFonts w:eastAsia="TimesNewRomanPSMT"/>
        </w:rPr>
        <w:t>pantā izņēmumus, termiņus un pārbaudīšanas kārtību.</w:t>
      </w:r>
    </w:p>
    <w:p w:rsidR="00546098" w:rsidRDefault="00D05C90" w:rsidP="00C439BB">
      <w:pPr>
        <w:numPr>
          <w:ilvl w:val="2"/>
          <w:numId w:val="9"/>
        </w:numPr>
        <w:suppressAutoHyphens/>
        <w:spacing w:line="276" w:lineRule="auto"/>
        <w:ind w:right="-2"/>
        <w:jc w:val="both"/>
      </w:pPr>
      <w:r w:rsidRPr="00EF0035">
        <w:t xml:space="preserve">Ja pretendents vai personālsabiedrības biedrs, ja pretendents ir personālsabiedrība, atbilst šā likuma Publisko iepirkumu likuma 42.panta pirmās daļas 1., 3., 4., 5., 6. vai 7. punktā vai otrās daļas 1. vai 2. punktā minētajam izslēgšanas gadījumam, pretendents norāda to piedāvājumā un, ja tiek atzīts par tādu, kuram būtu piešķiramas līguma slēgšanas tiesības, iesniedz </w:t>
      </w:r>
      <w:r w:rsidRPr="00EF0035">
        <w:lastRenderedPageBreak/>
        <w:t>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sidRPr="00EF0035">
        <w:rPr>
          <w:bCs/>
        </w:rPr>
        <w:t xml:space="preserve"> Uzticamības nodrošināšanai iesniegto pierādījumu vērtēšanu Pasūtītājs veiks atbilstoši Publisko iepirkumu likuma 43.pantā norādītajai kārtībai. </w:t>
      </w:r>
    </w:p>
    <w:p w:rsidR="00546098" w:rsidRDefault="000F0E35" w:rsidP="00C439BB">
      <w:pPr>
        <w:numPr>
          <w:ilvl w:val="2"/>
          <w:numId w:val="9"/>
        </w:numPr>
        <w:suppressAutoHyphens/>
        <w:spacing w:line="276" w:lineRule="auto"/>
        <w:ind w:right="-2"/>
        <w:jc w:val="both"/>
      </w:pPr>
      <w:r w:rsidRPr="00546098">
        <w:t>Pretendenta iesniegtais piedāvājums nav noformēts atbilstoši šī nolikuma prasībām, pirms tam izvērtējot piedāvājuma noformējuma trūkumu būtiskumu;</w:t>
      </w:r>
    </w:p>
    <w:p w:rsidR="00F26A79" w:rsidRDefault="00F26A79" w:rsidP="00C439BB">
      <w:pPr>
        <w:numPr>
          <w:ilvl w:val="2"/>
          <w:numId w:val="9"/>
        </w:numPr>
        <w:suppressAutoHyphens/>
        <w:spacing w:line="276" w:lineRule="auto"/>
        <w:ind w:right="-2"/>
        <w:jc w:val="both"/>
      </w:pPr>
      <w:r>
        <w:t>Ja pretendents neatbilst kādai no nolikuma 8.2. punktā noteiktajām pretendentu atlases prasībām;</w:t>
      </w:r>
    </w:p>
    <w:p w:rsidR="00546098" w:rsidRDefault="00E7115C" w:rsidP="00C439BB">
      <w:pPr>
        <w:numPr>
          <w:ilvl w:val="2"/>
          <w:numId w:val="9"/>
        </w:numPr>
        <w:suppressAutoHyphens/>
        <w:spacing w:line="276" w:lineRule="auto"/>
        <w:ind w:right="-2"/>
        <w:jc w:val="both"/>
      </w:pPr>
      <w:r>
        <w:t>P</w:t>
      </w:r>
      <w:r w:rsidR="00E7401A" w:rsidRPr="00E7401A">
        <w:t>retendentam jābūt reģistrētam atbilstoši attiecīgās valsts normatīvo aktu prasībām</w:t>
      </w:r>
      <w:r w:rsidR="000F0E35" w:rsidRPr="00E7401A">
        <w:t>.</w:t>
      </w:r>
      <w:r w:rsidR="000F0E35" w:rsidRPr="00A612A9">
        <w:t xml:space="preserve"> Informācija par Pretendenta un Pretendenta norādīto būvspeciālistu reģistrāciju būvkomersantu un būvspeciālistu reģistrā tiks pārbaudīta Būvniecības informācijas sistēmā;</w:t>
      </w:r>
    </w:p>
    <w:p w:rsidR="000F0E35" w:rsidRPr="00A612A9" w:rsidRDefault="000F0E35" w:rsidP="00A612A9">
      <w:pPr>
        <w:pStyle w:val="ListParagraph"/>
        <w:numPr>
          <w:ilvl w:val="2"/>
          <w:numId w:val="9"/>
        </w:numPr>
        <w:spacing w:after="0"/>
        <w:ind w:left="567" w:hanging="567"/>
        <w:jc w:val="both"/>
        <w:rPr>
          <w:rFonts w:ascii="Times New Roman" w:hAnsi="Times New Roman"/>
          <w:sz w:val="24"/>
          <w:szCs w:val="24"/>
        </w:rPr>
      </w:pPr>
      <w:r w:rsidRPr="00A612A9">
        <w:rPr>
          <w:rFonts w:ascii="Times New Roman" w:hAnsi="Times New Roman"/>
          <w:sz w:val="24"/>
          <w:szCs w:val="24"/>
        </w:rPr>
        <w:t xml:space="preserve">Iepriekšējā gadā pretendenta finanšu apgrozījums ir mazāks par Pretendenta finanšu </w:t>
      </w:r>
      <w:r w:rsidR="00546098">
        <w:rPr>
          <w:rFonts w:ascii="Times New Roman" w:hAnsi="Times New Roman"/>
          <w:sz w:val="24"/>
          <w:szCs w:val="24"/>
        </w:rPr>
        <w:t xml:space="preserve">  </w:t>
      </w:r>
      <w:r w:rsidRPr="00A612A9">
        <w:rPr>
          <w:rFonts w:ascii="Times New Roman" w:hAnsi="Times New Roman"/>
          <w:sz w:val="24"/>
          <w:szCs w:val="24"/>
        </w:rPr>
        <w:t xml:space="preserve">piedāvājumu. Vēlāk dibinātiem uzņēmumiem finanšu apgrozījums kopš uzņēmuma dibināšanas brīža ir mazāks par </w:t>
      </w:r>
      <w:r w:rsidR="007C7A64">
        <w:rPr>
          <w:rFonts w:ascii="Times New Roman" w:hAnsi="Times New Roman"/>
          <w:sz w:val="24"/>
          <w:szCs w:val="24"/>
        </w:rPr>
        <w:t>Pretendenta finanšu piedāvājumu, ja pretendentam nebūs pozitīvs pašu kapitāls atbilstoši nolikuma 8.2.9. punktam;</w:t>
      </w:r>
    </w:p>
    <w:p w:rsidR="000F0E35" w:rsidRPr="00A612A9" w:rsidRDefault="00546098" w:rsidP="00A612A9">
      <w:pPr>
        <w:numPr>
          <w:ilvl w:val="2"/>
          <w:numId w:val="9"/>
        </w:numPr>
        <w:spacing w:line="276" w:lineRule="auto"/>
        <w:ind w:left="567" w:hanging="567"/>
        <w:jc w:val="both"/>
      </w:pPr>
      <w:r>
        <w:t xml:space="preserve"> </w:t>
      </w:r>
      <w:r w:rsidR="000F0E35" w:rsidRPr="00A612A9">
        <w:t>Pretendents ir sniedzis nepatiesu informāciju savas kvalifikācijas novērtēšanai vai vispār nav sniedzis pieprasīto informāciju.</w:t>
      </w:r>
    </w:p>
    <w:p w:rsidR="009E48E1" w:rsidRDefault="009E48E1" w:rsidP="009E48E1">
      <w:pPr>
        <w:jc w:val="both"/>
      </w:pPr>
    </w:p>
    <w:p w:rsidR="009E48E1" w:rsidRPr="009E48E1" w:rsidRDefault="009E48E1" w:rsidP="00A612A9">
      <w:pPr>
        <w:pStyle w:val="ListParagraph"/>
        <w:widowControl w:val="0"/>
        <w:numPr>
          <w:ilvl w:val="0"/>
          <w:numId w:val="9"/>
        </w:numPr>
        <w:overflowPunct w:val="0"/>
        <w:autoSpaceDE w:val="0"/>
        <w:autoSpaceDN w:val="0"/>
        <w:adjustRightInd w:val="0"/>
        <w:jc w:val="center"/>
        <w:rPr>
          <w:rFonts w:ascii="Times New Roman" w:hAnsi="Times New Roman"/>
          <w:b/>
          <w:sz w:val="24"/>
          <w:szCs w:val="24"/>
          <w:lang w:eastAsia="lv-LV"/>
        </w:rPr>
      </w:pPr>
      <w:r w:rsidRPr="009E48E1">
        <w:rPr>
          <w:rFonts w:ascii="Times New Roman" w:hAnsi="Times New Roman"/>
          <w:b/>
          <w:sz w:val="24"/>
          <w:szCs w:val="24"/>
          <w:lang w:eastAsia="lv-LV"/>
        </w:rPr>
        <w:t>S</w:t>
      </w:r>
      <w:r w:rsidR="00A612A9">
        <w:rPr>
          <w:rFonts w:ascii="Times New Roman" w:hAnsi="Times New Roman"/>
          <w:b/>
          <w:sz w:val="24"/>
          <w:szCs w:val="24"/>
          <w:lang w:eastAsia="lv-LV"/>
        </w:rPr>
        <w:t>AIMNIECISKI IZDEVĪGĀKĀ PIEDĀVĀJUMA NOTEIKŠANA</w:t>
      </w:r>
    </w:p>
    <w:p w:rsidR="009E48E1" w:rsidRPr="009E48E1" w:rsidRDefault="009E48E1" w:rsidP="00A612A9">
      <w:pPr>
        <w:numPr>
          <w:ilvl w:val="1"/>
          <w:numId w:val="9"/>
        </w:numPr>
        <w:spacing w:line="276" w:lineRule="auto"/>
        <w:ind w:left="567" w:hanging="567"/>
        <w:jc w:val="both"/>
      </w:pPr>
      <w:r w:rsidRPr="009E48E1">
        <w:t>Saimnieciski visizdevīgākais piedāvājums tiks noteikts saskaņā ar šādiem nosacījumiem un vērtēšanas kritērijiem:</w:t>
      </w: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948"/>
        <w:gridCol w:w="1560"/>
        <w:gridCol w:w="3146"/>
      </w:tblGrid>
      <w:tr w:rsidR="009E48E1" w:rsidRPr="009E48E1" w:rsidTr="00F27040">
        <w:tc>
          <w:tcPr>
            <w:tcW w:w="738" w:type="dxa"/>
            <w:shd w:val="clear" w:color="auto" w:fill="auto"/>
          </w:tcPr>
          <w:p w:rsidR="009E48E1" w:rsidRPr="009E48E1" w:rsidRDefault="009E48E1" w:rsidP="00843B7E">
            <w:pPr>
              <w:snapToGrid w:val="0"/>
              <w:jc w:val="center"/>
              <w:rPr>
                <w:bCs/>
              </w:rPr>
            </w:pPr>
            <w:r w:rsidRPr="009E48E1">
              <w:rPr>
                <w:bCs/>
              </w:rPr>
              <w:t>Nr. p.k.</w:t>
            </w:r>
          </w:p>
        </w:tc>
        <w:tc>
          <w:tcPr>
            <w:tcW w:w="2948" w:type="dxa"/>
            <w:shd w:val="clear" w:color="auto" w:fill="auto"/>
          </w:tcPr>
          <w:p w:rsidR="009E48E1" w:rsidRPr="009E48E1" w:rsidRDefault="009E48E1" w:rsidP="00843B7E">
            <w:pPr>
              <w:snapToGrid w:val="0"/>
              <w:jc w:val="center"/>
              <w:rPr>
                <w:bCs/>
              </w:rPr>
            </w:pPr>
            <w:r w:rsidRPr="009E48E1">
              <w:rPr>
                <w:bCs/>
              </w:rPr>
              <w:t>Kritēriji</w:t>
            </w:r>
          </w:p>
        </w:tc>
        <w:tc>
          <w:tcPr>
            <w:tcW w:w="1560" w:type="dxa"/>
            <w:shd w:val="clear" w:color="auto" w:fill="auto"/>
          </w:tcPr>
          <w:p w:rsidR="009E48E1" w:rsidRPr="009E48E1" w:rsidRDefault="009E48E1" w:rsidP="00843B7E">
            <w:pPr>
              <w:snapToGrid w:val="0"/>
              <w:jc w:val="center"/>
              <w:rPr>
                <w:bCs/>
              </w:rPr>
            </w:pPr>
            <w:r w:rsidRPr="009E48E1">
              <w:t>Kritērijam piešķiramais maksimālais punktu skaits</w:t>
            </w:r>
          </w:p>
        </w:tc>
        <w:tc>
          <w:tcPr>
            <w:tcW w:w="3146" w:type="dxa"/>
            <w:shd w:val="clear" w:color="auto" w:fill="auto"/>
          </w:tcPr>
          <w:p w:rsidR="009E48E1" w:rsidRPr="009E48E1" w:rsidRDefault="009E48E1" w:rsidP="00843B7E">
            <w:pPr>
              <w:snapToGrid w:val="0"/>
              <w:jc w:val="center"/>
              <w:rPr>
                <w:bCs/>
              </w:rPr>
            </w:pPr>
            <w:r w:rsidRPr="009E48E1">
              <w:rPr>
                <w:bCs/>
              </w:rPr>
              <w:t xml:space="preserve">Kritērija vērtības noteikšanas metodika </w:t>
            </w:r>
          </w:p>
        </w:tc>
      </w:tr>
      <w:tr w:rsidR="009E48E1" w:rsidRPr="009E48E1" w:rsidTr="00F27040">
        <w:trPr>
          <w:trHeight w:val="542"/>
        </w:trPr>
        <w:tc>
          <w:tcPr>
            <w:tcW w:w="738" w:type="dxa"/>
          </w:tcPr>
          <w:p w:rsidR="009E48E1" w:rsidRPr="009E48E1" w:rsidRDefault="009E48E1" w:rsidP="00843B7E">
            <w:pPr>
              <w:tabs>
                <w:tab w:val="left" w:pos="720"/>
              </w:tabs>
              <w:snapToGrid w:val="0"/>
              <w:rPr>
                <w:bCs/>
              </w:rPr>
            </w:pPr>
            <w:r w:rsidRPr="009E48E1">
              <w:rPr>
                <w:bCs/>
              </w:rPr>
              <w:t>1.</w:t>
            </w:r>
          </w:p>
        </w:tc>
        <w:tc>
          <w:tcPr>
            <w:tcW w:w="2948" w:type="dxa"/>
          </w:tcPr>
          <w:p w:rsidR="009E48E1" w:rsidRPr="009E48E1" w:rsidRDefault="009E48E1" w:rsidP="00843B7E">
            <w:pPr>
              <w:tabs>
                <w:tab w:val="left" w:pos="720"/>
              </w:tabs>
              <w:snapToGrid w:val="0"/>
              <w:rPr>
                <w:bCs/>
              </w:rPr>
            </w:pPr>
            <w:r w:rsidRPr="009E48E1">
              <w:t>Finanšu piedāvājums</w:t>
            </w:r>
          </w:p>
        </w:tc>
        <w:tc>
          <w:tcPr>
            <w:tcW w:w="1560" w:type="dxa"/>
          </w:tcPr>
          <w:p w:rsidR="009E48E1" w:rsidRPr="009E48E1" w:rsidRDefault="009E48E1" w:rsidP="00843B7E">
            <w:pPr>
              <w:snapToGrid w:val="0"/>
              <w:jc w:val="center"/>
              <w:rPr>
                <w:bCs/>
              </w:rPr>
            </w:pPr>
            <w:r w:rsidRPr="009E48E1">
              <w:rPr>
                <w:bCs/>
              </w:rPr>
              <w:t>60</w:t>
            </w:r>
          </w:p>
        </w:tc>
        <w:tc>
          <w:tcPr>
            <w:tcW w:w="3146" w:type="dxa"/>
          </w:tcPr>
          <w:p w:rsidR="009E48E1" w:rsidRPr="009E48E1" w:rsidRDefault="009E48E1" w:rsidP="00843B7E">
            <w:pPr>
              <w:rPr>
                <w:shd w:val="clear" w:color="auto" w:fill="FFFFFF"/>
              </w:rPr>
            </w:pPr>
            <w:r w:rsidRPr="009E48E1">
              <w:rPr>
                <w:shd w:val="clear" w:color="auto" w:fill="FFFFFF"/>
              </w:rPr>
              <w:t>Viszemākā cena/Piedāvātā cena x 60</w:t>
            </w:r>
          </w:p>
        </w:tc>
      </w:tr>
      <w:tr w:rsidR="009E48E1" w:rsidRPr="009E48E1" w:rsidTr="00F27040">
        <w:tc>
          <w:tcPr>
            <w:tcW w:w="738" w:type="dxa"/>
          </w:tcPr>
          <w:p w:rsidR="009E48E1" w:rsidRPr="009E48E1" w:rsidRDefault="009E48E1" w:rsidP="00843B7E">
            <w:pPr>
              <w:tabs>
                <w:tab w:val="left" w:pos="720"/>
              </w:tabs>
              <w:snapToGrid w:val="0"/>
              <w:rPr>
                <w:bCs/>
              </w:rPr>
            </w:pPr>
            <w:r w:rsidRPr="009E48E1">
              <w:rPr>
                <w:bCs/>
              </w:rPr>
              <w:t>2.</w:t>
            </w:r>
          </w:p>
        </w:tc>
        <w:tc>
          <w:tcPr>
            <w:tcW w:w="2948" w:type="dxa"/>
          </w:tcPr>
          <w:p w:rsidR="009E48E1" w:rsidRPr="009E48E1" w:rsidRDefault="009E48E1" w:rsidP="00843B7E">
            <w:pPr>
              <w:tabs>
                <w:tab w:val="left" w:pos="720"/>
              </w:tabs>
              <w:snapToGrid w:val="0"/>
            </w:pPr>
            <w:r w:rsidRPr="009E48E1">
              <w:t>Darbu izpildes termiņš</w:t>
            </w:r>
          </w:p>
        </w:tc>
        <w:tc>
          <w:tcPr>
            <w:tcW w:w="1560" w:type="dxa"/>
          </w:tcPr>
          <w:p w:rsidR="009E48E1" w:rsidRPr="009E48E1" w:rsidRDefault="009E48E1" w:rsidP="00843B7E">
            <w:pPr>
              <w:snapToGrid w:val="0"/>
              <w:jc w:val="center"/>
            </w:pPr>
            <w:r w:rsidRPr="009E48E1">
              <w:t>10</w:t>
            </w:r>
          </w:p>
        </w:tc>
        <w:tc>
          <w:tcPr>
            <w:tcW w:w="3146" w:type="dxa"/>
          </w:tcPr>
          <w:p w:rsidR="009E48E1" w:rsidRPr="009E48E1" w:rsidRDefault="009E48E1" w:rsidP="00843B7E">
            <w:pPr>
              <w:rPr>
                <w:shd w:val="clear" w:color="auto" w:fill="FFFFFF"/>
              </w:rPr>
            </w:pPr>
            <w:r w:rsidRPr="009E48E1">
              <w:rPr>
                <w:shd w:val="clear" w:color="auto" w:fill="FFFFFF"/>
              </w:rPr>
              <w:t>Visīsākais termiņš/Piedāvātais termiņš x 10</w:t>
            </w:r>
          </w:p>
        </w:tc>
      </w:tr>
      <w:tr w:rsidR="009E48E1" w:rsidRPr="009E48E1" w:rsidTr="00F27040">
        <w:tc>
          <w:tcPr>
            <w:tcW w:w="738" w:type="dxa"/>
          </w:tcPr>
          <w:p w:rsidR="009E48E1" w:rsidRPr="009E48E1" w:rsidRDefault="009E48E1" w:rsidP="00843B7E">
            <w:pPr>
              <w:tabs>
                <w:tab w:val="left" w:pos="720"/>
              </w:tabs>
              <w:snapToGrid w:val="0"/>
              <w:rPr>
                <w:bCs/>
              </w:rPr>
            </w:pPr>
            <w:r w:rsidRPr="009E48E1">
              <w:rPr>
                <w:bCs/>
              </w:rPr>
              <w:t>3.</w:t>
            </w:r>
          </w:p>
        </w:tc>
        <w:tc>
          <w:tcPr>
            <w:tcW w:w="2948" w:type="dxa"/>
          </w:tcPr>
          <w:p w:rsidR="009E48E1" w:rsidRPr="009E48E1" w:rsidRDefault="009E48E1" w:rsidP="00843B7E">
            <w:pPr>
              <w:tabs>
                <w:tab w:val="left" w:pos="720"/>
              </w:tabs>
              <w:snapToGrid w:val="0"/>
            </w:pPr>
            <w:r w:rsidRPr="009E48E1">
              <w:t xml:space="preserve">Darbu kvalitātes garantija </w:t>
            </w:r>
          </w:p>
        </w:tc>
        <w:tc>
          <w:tcPr>
            <w:tcW w:w="1560" w:type="dxa"/>
          </w:tcPr>
          <w:p w:rsidR="009E48E1" w:rsidRPr="009E48E1" w:rsidRDefault="009E48E1" w:rsidP="00843B7E">
            <w:pPr>
              <w:snapToGrid w:val="0"/>
              <w:jc w:val="center"/>
            </w:pPr>
            <w:r w:rsidRPr="009E48E1">
              <w:t>10</w:t>
            </w:r>
          </w:p>
        </w:tc>
        <w:tc>
          <w:tcPr>
            <w:tcW w:w="3146" w:type="dxa"/>
          </w:tcPr>
          <w:p w:rsidR="009E48E1" w:rsidRPr="009E48E1" w:rsidRDefault="009E48E1" w:rsidP="00843B7E">
            <w:pPr>
              <w:rPr>
                <w:shd w:val="clear" w:color="auto" w:fill="FFFFFF"/>
              </w:rPr>
            </w:pPr>
            <w:r w:rsidRPr="009E48E1">
              <w:rPr>
                <w:shd w:val="clear" w:color="auto" w:fill="FFFFFF"/>
              </w:rPr>
              <w:t>Piedāvātā papildu garantija/ Lielākā papildu garantija (līdz 36 mēneši) x 10</w:t>
            </w:r>
          </w:p>
        </w:tc>
      </w:tr>
      <w:tr w:rsidR="009E48E1" w:rsidRPr="009E48E1" w:rsidTr="00F27040">
        <w:tc>
          <w:tcPr>
            <w:tcW w:w="738" w:type="dxa"/>
          </w:tcPr>
          <w:p w:rsidR="009E48E1" w:rsidRPr="009E48E1" w:rsidRDefault="009E48E1" w:rsidP="00843B7E">
            <w:pPr>
              <w:tabs>
                <w:tab w:val="left" w:pos="720"/>
              </w:tabs>
              <w:snapToGrid w:val="0"/>
              <w:rPr>
                <w:bCs/>
              </w:rPr>
            </w:pPr>
            <w:r w:rsidRPr="009E48E1">
              <w:rPr>
                <w:bCs/>
              </w:rPr>
              <w:t>4.</w:t>
            </w:r>
          </w:p>
        </w:tc>
        <w:tc>
          <w:tcPr>
            <w:tcW w:w="2948" w:type="dxa"/>
          </w:tcPr>
          <w:p w:rsidR="009E48E1" w:rsidRPr="009E48E1" w:rsidRDefault="009E48E1" w:rsidP="00843B7E">
            <w:pPr>
              <w:tabs>
                <w:tab w:val="left" w:pos="720"/>
              </w:tabs>
              <w:snapToGrid w:val="0"/>
            </w:pPr>
            <w:r w:rsidRPr="009E48E1">
              <w:t>Reaģēšanas laiks uz garantijas pieteikumu</w:t>
            </w:r>
          </w:p>
        </w:tc>
        <w:tc>
          <w:tcPr>
            <w:tcW w:w="1560" w:type="dxa"/>
          </w:tcPr>
          <w:p w:rsidR="009E48E1" w:rsidRPr="009E48E1" w:rsidRDefault="009E48E1" w:rsidP="00843B7E">
            <w:pPr>
              <w:snapToGrid w:val="0"/>
              <w:jc w:val="center"/>
            </w:pPr>
            <w:r w:rsidRPr="009E48E1">
              <w:t>10</w:t>
            </w:r>
          </w:p>
        </w:tc>
        <w:tc>
          <w:tcPr>
            <w:tcW w:w="3146" w:type="dxa"/>
          </w:tcPr>
          <w:p w:rsidR="009E48E1" w:rsidRPr="009E48E1" w:rsidRDefault="00F27040" w:rsidP="00843B7E">
            <w:pPr>
              <w:rPr>
                <w:shd w:val="clear" w:color="auto" w:fill="FFFFFF"/>
              </w:rPr>
            </w:pPr>
            <w:r>
              <w:rPr>
                <w:shd w:val="clear" w:color="auto" w:fill="FFFFFF"/>
              </w:rPr>
              <w:t xml:space="preserve">Visīsākais </w:t>
            </w:r>
            <w:r w:rsidR="009E48E1" w:rsidRPr="009E48E1">
              <w:rPr>
                <w:shd w:val="clear" w:color="auto" w:fill="FFFFFF"/>
              </w:rPr>
              <w:t>termiņš/Piedāvātais termiņš x 10</w:t>
            </w:r>
          </w:p>
        </w:tc>
      </w:tr>
      <w:tr w:rsidR="009E48E1" w:rsidRPr="009E48E1" w:rsidTr="00F27040">
        <w:tc>
          <w:tcPr>
            <w:tcW w:w="738" w:type="dxa"/>
          </w:tcPr>
          <w:p w:rsidR="009E48E1" w:rsidRPr="009E48E1" w:rsidRDefault="009E48E1" w:rsidP="00843B7E">
            <w:pPr>
              <w:tabs>
                <w:tab w:val="left" w:pos="720"/>
              </w:tabs>
              <w:snapToGrid w:val="0"/>
              <w:rPr>
                <w:bCs/>
              </w:rPr>
            </w:pPr>
            <w:r w:rsidRPr="009E48E1">
              <w:rPr>
                <w:bCs/>
              </w:rPr>
              <w:t>5.</w:t>
            </w:r>
          </w:p>
        </w:tc>
        <w:tc>
          <w:tcPr>
            <w:tcW w:w="2948" w:type="dxa"/>
          </w:tcPr>
          <w:p w:rsidR="009E48E1" w:rsidRPr="009E48E1" w:rsidRDefault="009E48E1" w:rsidP="00843B7E">
            <w:pPr>
              <w:tabs>
                <w:tab w:val="left" w:pos="720"/>
              </w:tabs>
              <w:snapToGrid w:val="0"/>
            </w:pPr>
            <w:r w:rsidRPr="009E48E1">
              <w:rPr>
                <w:bCs/>
              </w:rPr>
              <w:t xml:space="preserve">Vides pārvaldības pasākumi </w:t>
            </w:r>
          </w:p>
        </w:tc>
        <w:tc>
          <w:tcPr>
            <w:tcW w:w="1560" w:type="dxa"/>
          </w:tcPr>
          <w:p w:rsidR="009E48E1" w:rsidRPr="009E48E1" w:rsidRDefault="009E48E1" w:rsidP="00843B7E">
            <w:pPr>
              <w:snapToGrid w:val="0"/>
              <w:jc w:val="center"/>
            </w:pPr>
            <w:r w:rsidRPr="009E48E1">
              <w:t>10</w:t>
            </w:r>
          </w:p>
        </w:tc>
        <w:tc>
          <w:tcPr>
            <w:tcW w:w="3146" w:type="dxa"/>
          </w:tcPr>
          <w:p w:rsidR="009E48E1" w:rsidRPr="009E48E1" w:rsidRDefault="009E48E1" w:rsidP="00843B7E">
            <w:pPr>
              <w:rPr>
                <w:shd w:val="clear" w:color="auto" w:fill="FFFFFF"/>
              </w:rPr>
            </w:pPr>
            <w:r w:rsidRPr="009E48E1">
              <w:rPr>
                <w:shd w:val="clear" w:color="auto" w:fill="FFFFFF"/>
              </w:rPr>
              <w:t xml:space="preserve">Pasūtītājs nodrošina </w:t>
            </w:r>
            <w:r w:rsidRPr="009E48E1">
              <w:rPr>
                <w:bCs/>
              </w:rPr>
              <w:t>vides pārvaldības pasākumu veikšanu</w:t>
            </w:r>
          </w:p>
        </w:tc>
      </w:tr>
    </w:tbl>
    <w:p w:rsidR="00BC72E0" w:rsidRDefault="00BC72E0" w:rsidP="00BC72E0">
      <w:pPr>
        <w:widowControl w:val="0"/>
        <w:overflowPunct w:val="0"/>
        <w:autoSpaceDE w:val="0"/>
        <w:autoSpaceDN w:val="0"/>
        <w:adjustRightInd w:val="0"/>
        <w:ind w:left="567"/>
        <w:jc w:val="both"/>
        <w:rPr>
          <w:rFonts w:eastAsia="Calibri"/>
          <w:lang w:eastAsia="lv-LV"/>
        </w:rPr>
      </w:pPr>
    </w:p>
    <w:p w:rsidR="009E48E1" w:rsidRPr="009E48E1" w:rsidRDefault="009E48E1"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E48E1">
        <w:rPr>
          <w:rFonts w:eastAsia="Calibri"/>
          <w:lang w:eastAsia="lv-LV"/>
        </w:rPr>
        <w:t>Piedāvājums, kurš kopvērtējumā ieguvis vislielāko punktu skaitu, tiks atzīts par saimnieciski visizdevīgāko.</w:t>
      </w:r>
    </w:p>
    <w:p w:rsidR="009E48E1" w:rsidRPr="009E48E1" w:rsidRDefault="009E48E1" w:rsidP="009E48E1">
      <w:pPr>
        <w:widowControl w:val="0"/>
        <w:overflowPunct w:val="0"/>
        <w:autoSpaceDE w:val="0"/>
        <w:autoSpaceDN w:val="0"/>
        <w:adjustRightInd w:val="0"/>
        <w:ind w:left="567"/>
        <w:jc w:val="both"/>
        <w:rPr>
          <w:rFonts w:eastAsia="Calibri"/>
          <w:lang w:eastAsia="lv-LV"/>
        </w:rPr>
      </w:pPr>
    </w:p>
    <w:p w:rsidR="009E48E1" w:rsidRDefault="009E48E1" w:rsidP="00A612A9">
      <w:pPr>
        <w:pStyle w:val="ListParagraph"/>
        <w:keepNext/>
        <w:numPr>
          <w:ilvl w:val="0"/>
          <w:numId w:val="9"/>
        </w:numPr>
        <w:jc w:val="center"/>
        <w:outlineLvl w:val="0"/>
        <w:rPr>
          <w:rFonts w:ascii="Times New Roman" w:hAnsi="Times New Roman"/>
          <w:b/>
          <w:bCs/>
          <w:caps/>
          <w:kern w:val="32"/>
          <w:sz w:val="24"/>
          <w:szCs w:val="24"/>
          <w:lang w:eastAsia="lv-LV"/>
        </w:rPr>
      </w:pPr>
      <w:r w:rsidRPr="00A612A9">
        <w:rPr>
          <w:rFonts w:ascii="Times New Roman" w:hAnsi="Times New Roman"/>
          <w:b/>
          <w:bCs/>
          <w:caps/>
          <w:kern w:val="32"/>
          <w:sz w:val="24"/>
          <w:szCs w:val="24"/>
          <w:lang w:eastAsia="lv-LV"/>
        </w:rPr>
        <w:t>PASŪTĪTĀJA un PRETENDENTA TIESĪBAS UN PIENĀKUMI</w:t>
      </w:r>
    </w:p>
    <w:p w:rsidR="009E48E1" w:rsidRPr="00A612A9" w:rsidRDefault="009E48E1" w:rsidP="00A612A9">
      <w:pPr>
        <w:pStyle w:val="ListParagraph"/>
        <w:widowControl w:val="0"/>
        <w:numPr>
          <w:ilvl w:val="1"/>
          <w:numId w:val="9"/>
        </w:numPr>
        <w:overflowPunct w:val="0"/>
        <w:autoSpaceDE w:val="0"/>
        <w:autoSpaceDN w:val="0"/>
        <w:adjustRightInd w:val="0"/>
        <w:jc w:val="both"/>
        <w:rPr>
          <w:rFonts w:ascii="Times New Roman" w:hAnsi="Times New Roman"/>
          <w:b/>
          <w:bCs/>
          <w:iCs/>
          <w:sz w:val="24"/>
          <w:szCs w:val="24"/>
          <w:lang w:eastAsia="lv-LV"/>
        </w:rPr>
      </w:pPr>
      <w:r w:rsidRPr="00A612A9">
        <w:rPr>
          <w:rFonts w:ascii="Times New Roman" w:hAnsi="Times New Roman"/>
          <w:b/>
          <w:bCs/>
          <w:iCs/>
          <w:sz w:val="24"/>
          <w:szCs w:val="24"/>
          <w:lang w:eastAsia="lv-LV"/>
        </w:rPr>
        <w:t>Pasūtītājam ir šādas tiesības un pienākumi</w:t>
      </w:r>
    </w:p>
    <w:p w:rsidR="009E48E1" w:rsidRPr="009E0BF6" w:rsidRDefault="009E48E1" w:rsidP="00A612A9">
      <w:pPr>
        <w:pStyle w:val="ListParagraph"/>
        <w:numPr>
          <w:ilvl w:val="1"/>
          <w:numId w:val="9"/>
        </w:numPr>
        <w:spacing w:after="0"/>
        <w:ind w:left="567" w:hanging="567"/>
        <w:jc w:val="both"/>
        <w:rPr>
          <w:rFonts w:ascii="Times New Roman" w:hAnsi="Times New Roman"/>
          <w:sz w:val="24"/>
          <w:szCs w:val="24"/>
        </w:rPr>
      </w:pPr>
      <w:r w:rsidRPr="009E0BF6">
        <w:rPr>
          <w:rFonts w:ascii="Times New Roman" w:hAnsi="Times New Roman"/>
          <w:sz w:val="24"/>
          <w:szCs w:val="24"/>
        </w:rPr>
        <w:lastRenderedPageBreak/>
        <w:t>Pieņemt lēmumu slēgt iepirkuma līgumu vai izbeigt piegādātāju atlases procedūru.</w:t>
      </w:r>
    </w:p>
    <w:p w:rsidR="009E48E1" w:rsidRPr="009E0BF6" w:rsidRDefault="009E48E1" w:rsidP="00A612A9">
      <w:pPr>
        <w:numPr>
          <w:ilvl w:val="1"/>
          <w:numId w:val="9"/>
        </w:numPr>
        <w:spacing w:line="276" w:lineRule="auto"/>
        <w:ind w:left="567" w:hanging="567"/>
        <w:jc w:val="both"/>
      </w:pPr>
      <w:r w:rsidRPr="009E0BF6">
        <w:t>Nepieciešamības gadījumā pieaicināt ekspertus.</w:t>
      </w:r>
    </w:p>
    <w:p w:rsidR="009E48E1" w:rsidRPr="009E0BF6" w:rsidRDefault="009E48E1" w:rsidP="00A612A9">
      <w:pPr>
        <w:numPr>
          <w:ilvl w:val="1"/>
          <w:numId w:val="9"/>
        </w:numPr>
        <w:spacing w:line="276" w:lineRule="auto"/>
        <w:ind w:left="567" w:hanging="567"/>
        <w:jc w:val="both"/>
      </w:pPr>
      <w:r w:rsidRPr="009E0BF6">
        <w:t>Pieprasīt, lai Pretendents precizē informāciju par savu piedāvājumu, ja tas nepieciešams Pretendentu atlasei, kā arī piedāvājumu vērtēšanai un salīdzināšanai.</w:t>
      </w:r>
    </w:p>
    <w:p w:rsidR="009E48E1" w:rsidRPr="009E0BF6" w:rsidRDefault="009E48E1" w:rsidP="00A612A9">
      <w:pPr>
        <w:numPr>
          <w:ilvl w:val="1"/>
          <w:numId w:val="9"/>
        </w:numPr>
        <w:spacing w:line="276" w:lineRule="auto"/>
        <w:ind w:left="567" w:hanging="567"/>
        <w:jc w:val="both"/>
      </w:pPr>
      <w:r w:rsidRPr="009E0BF6">
        <w:t>Paziņot visiem Pretendentiem par piegādātāju atlases procedūras rezultātiem 3 (trīs) darba dienu laikā pēc lēmuma pieņemšanas.</w:t>
      </w:r>
    </w:p>
    <w:p w:rsidR="009E48E1" w:rsidRPr="009E0BF6" w:rsidRDefault="009E48E1"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E0BF6">
        <w:rPr>
          <w:rFonts w:eastAsia="Calibri"/>
          <w:lang w:eastAsia="lv-LV"/>
        </w:rPr>
        <w:t>Protokolēt piegādātāju atlases procedūras norisi</w:t>
      </w:r>
      <w:r>
        <w:rPr>
          <w:rFonts w:eastAsia="Calibri"/>
          <w:lang w:eastAsia="lv-LV"/>
        </w:rPr>
        <w:t>, protokolos atspoguļojot piegādātāju atlases procesa gaitu</w:t>
      </w:r>
      <w:r w:rsidRPr="009E0BF6">
        <w:rPr>
          <w:rFonts w:eastAsia="Calibri"/>
          <w:lang w:eastAsia="lv-LV"/>
        </w:rPr>
        <w:t>.</w:t>
      </w:r>
    </w:p>
    <w:p w:rsidR="009E48E1" w:rsidRPr="006F1C52" w:rsidRDefault="009E48E1" w:rsidP="00A612A9">
      <w:pPr>
        <w:widowControl w:val="0"/>
        <w:numPr>
          <w:ilvl w:val="0"/>
          <w:numId w:val="9"/>
        </w:numPr>
        <w:overflowPunct w:val="0"/>
        <w:autoSpaceDE w:val="0"/>
        <w:autoSpaceDN w:val="0"/>
        <w:adjustRightInd w:val="0"/>
        <w:spacing w:line="276" w:lineRule="auto"/>
        <w:ind w:left="567" w:hanging="567"/>
        <w:jc w:val="both"/>
        <w:rPr>
          <w:rFonts w:eastAsia="Calibri"/>
          <w:b/>
          <w:bCs/>
          <w:iCs/>
          <w:lang w:eastAsia="lv-LV"/>
        </w:rPr>
      </w:pPr>
      <w:r w:rsidRPr="006F1C52">
        <w:rPr>
          <w:rFonts w:eastAsia="Calibri"/>
          <w:b/>
          <w:bCs/>
          <w:iCs/>
          <w:lang w:eastAsia="lv-LV"/>
        </w:rPr>
        <w:t>Pretendentam ir šādas tiesības un pienākumi</w:t>
      </w:r>
    </w:p>
    <w:p w:rsidR="00FE1D66" w:rsidRDefault="00FE1D66" w:rsidP="00FE1D66">
      <w:pPr>
        <w:pStyle w:val="ListParagraph"/>
        <w:numPr>
          <w:ilvl w:val="1"/>
          <w:numId w:val="9"/>
        </w:numPr>
        <w:spacing w:after="0"/>
        <w:ind w:left="567" w:hanging="567"/>
        <w:jc w:val="both"/>
        <w:rPr>
          <w:rFonts w:ascii="Times New Roman" w:hAnsi="Times New Roman"/>
          <w:sz w:val="24"/>
          <w:szCs w:val="24"/>
        </w:rPr>
      </w:pPr>
      <w:r w:rsidRPr="00BC4BEC">
        <w:rPr>
          <w:rFonts w:ascii="Times New Roman" w:hAnsi="Times New Roman"/>
          <w:sz w:val="24"/>
          <w:szCs w:val="24"/>
        </w:rPr>
        <w:t>Pretendents var rakstveidā pieprasīt p</w:t>
      </w:r>
      <w:r w:rsidR="004105A4">
        <w:rPr>
          <w:rFonts w:ascii="Times New Roman" w:hAnsi="Times New Roman"/>
          <w:sz w:val="24"/>
          <w:szCs w:val="24"/>
        </w:rPr>
        <w:t>apildu informāciju par nolikumu atbilstoši PIL 36.panta otrajā daļā noteiktajam,</w:t>
      </w:r>
      <w:r w:rsidRPr="00BC4BEC">
        <w:rPr>
          <w:rFonts w:ascii="Times New Roman" w:hAnsi="Times New Roman"/>
          <w:sz w:val="24"/>
          <w:szCs w:val="24"/>
        </w:rPr>
        <w:t xml:space="preserve"> pieprasījums P</w:t>
      </w:r>
      <w:r w:rsidR="004105A4">
        <w:rPr>
          <w:rFonts w:ascii="Times New Roman" w:hAnsi="Times New Roman"/>
          <w:sz w:val="24"/>
          <w:szCs w:val="24"/>
        </w:rPr>
        <w:t xml:space="preserve">asūtītājam iesniedzams savlaicīgi. </w:t>
      </w:r>
      <w:r w:rsidRPr="00BC4BEC">
        <w:rPr>
          <w:rFonts w:ascii="Times New Roman" w:hAnsi="Times New Roman"/>
          <w:sz w:val="24"/>
          <w:szCs w:val="24"/>
        </w:rPr>
        <w:t>Pieprasījums adresējams Pasūtītāja kontaktpersonai.</w:t>
      </w:r>
    </w:p>
    <w:p w:rsidR="00FE1D66" w:rsidRDefault="00BC4BEC" w:rsidP="00FE1D66">
      <w:pPr>
        <w:pStyle w:val="ListParagraph"/>
        <w:numPr>
          <w:ilvl w:val="1"/>
          <w:numId w:val="9"/>
        </w:numPr>
        <w:spacing w:after="0"/>
        <w:ind w:left="567" w:hanging="567"/>
        <w:jc w:val="both"/>
        <w:rPr>
          <w:rFonts w:ascii="Times New Roman" w:hAnsi="Times New Roman"/>
          <w:sz w:val="24"/>
          <w:szCs w:val="24"/>
        </w:rPr>
      </w:pPr>
      <w:r w:rsidRPr="00FE1D66">
        <w:rPr>
          <w:rFonts w:ascii="Times New Roman" w:hAnsi="Times New Roman"/>
          <w:sz w:val="24"/>
          <w:szCs w:val="24"/>
        </w:rPr>
        <w:t xml:space="preserve">Ja iespējamais pretendents pieprasa papildu informāciju par atlases procedūras nolikumu, Pasūtītājs to sniedz </w:t>
      </w:r>
      <w:r w:rsidR="00FE1D66" w:rsidRPr="00FE1D66">
        <w:rPr>
          <w:rFonts w:ascii="Times New Roman" w:hAnsi="Times New Roman"/>
          <w:sz w:val="24"/>
          <w:szCs w:val="24"/>
        </w:rPr>
        <w:t>5 (</w:t>
      </w:r>
      <w:r w:rsidRPr="00FE1D66">
        <w:rPr>
          <w:rFonts w:ascii="Times New Roman" w:hAnsi="Times New Roman"/>
          <w:sz w:val="24"/>
          <w:szCs w:val="24"/>
        </w:rPr>
        <w:t>piecu</w:t>
      </w:r>
      <w:r w:rsidR="00FE1D66" w:rsidRPr="00FE1D66">
        <w:rPr>
          <w:rFonts w:ascii="Times New Roman" w:hAnsi="Times New Roman"/>
          <w:sz w:val="24"/>
          <w:szCs w:val="24"/>
        </w:rPr>
        <w:t>)</w:t>
      </w:r>
      <w:r w:rsidRPr="00FE1D66">
        <w:rPr>
          <w:rFonts w:ascii="Times New Roman" w:hAnsi="Times New Roman"/>
          <w:sz w:val="24"/>
          <w:szCs w:val="24"/>
        </w:rPr>
        <w:t xml:space="preserve"> darbdienu laikā, bet ne vēlāk kā </w:t>
      </w:r>
      <w:r w:rsidR="00FE1D66" w:rsidRPr="00FE1D66">
        <w:rPr>
          <w:rFonts w:ascii="Times New Roman" w:hAnsi="Times New Roman"/>
          <w:sz w:val="24"/>
          <w:szCs w:val="24"/>
        </w:rPr>
        <w:t>6 (</w:t>
      </w:r>
      <w:r w:rsidRPr="00FE1D66">
        <w:rPr>
          <w:rFonts w:ascii="Times New Roman" w:hAnsi="Times New Roman"/>
          <w:sz w:val="24"/>
          <w:szCs w:val="24"/>
        </w:rPr>
        <w:t>sešas</w:t>
      </w:r>
      <w:r w:rsidR="00FE1D66" w:rsidRPr="00FE1D66">
        <w:rPr>
          <w:rFonts w:ascii="Times New Roman" w:hAnsi="Times New Roman"/>
          <w:sz w:val="24"/>
          <w:szCs w:val="24"/>
        </w:rPr>
        <w:t>)</w:t>
      </w:r>
      <w:r w:rsidRPr="00FE1D66">
        <w:rPr>
          <w:rFonts w:ascii="Times New Roman" w:hAnsi="Times New Roman"/>
          <w:sz w:val="24"/>
          <w:szCs w:val="24"/>
        </w:rPr>
        <w:t xml:space="preserve"> dienas pirms pieteikumu un piedāvājumu iesniegšanas termiņa beigām. Vienlaikus ievieto šo informāciju Pasūtītāja mājas lapā,</w:t>
      </w:r>
      <w:r w:rsidR="006F1C52" w:rsidRPr="006F1C52">
        <w:t xml:space="preserve"> </w:t>
      </w:r>
      <w:hyperlink r:id="rId13" w:history="1">
        <w:r w:rsidR="006F1C52" w:rsidRPr="000D4A76">
          <w:rPr>
            <w:rStyle w:val="Hyperlink"/>
            <w:rFonts w:ascii="Times New Roman" w:hAnsi="Times New Roman"/>
            <w:sz w:val="24"/>
            <w:szCs w:val="24"/>
          </w:rPr>
          <w:t>http://aluksne.lv/03_05_02.phpv</w:t>
        </w:r>
      </w:hyperlink>
      <w:r w:rsidR="006F1C52">
        <w:rPr>
          <w:rFonts w:ascii="Times New Roman" w:hAnsi="Times New Roman"/>
          <w:sz w:val="24"/>
          <w:szCs w:val="24"/>
        </w:rPr>
        <w:t>,</w:t>
      </w:r>
      <w:r w:rsidRPr="00FE1D66">
        <w:rPr>
          <w:rFonts w:ascii="Times New Roman" w:hAnsi="Times New Roman"/>
          <w:sz w:val="24"/>
          <w:szCs w:val="24"/>
        </w:rPr>
        <w:t xml:space="preserve"> kur ir pieejami iepirkuma procedūras dokumenti, norādot arī uzdoto jautājumu.</w:t>
      </w:r>
    </w:p>
    <w:p w:rsidR="00BC4BEC" w:rsidRPr="00FE1D66" w:rsidRDefault="00BC4BEC" w:rsidP="00FE1D66">
      <w:pPr>
        <w:pStyle w:val="ListParagraph"/>
        <w:numPr>
          <w:ilvl w:val="1"/>
          <w:numId w:val="9"/>
        </w:numPr>
        <w:spacing w:after="0"/>
        <w:ind w:left="567" w:hanging="567"/>
        <w:jc w:val="both"/>
        <w:rPr>
          <w:rFonts w:ascii="Times New Roman" w:hAnsi="Times New Roman"/>
          <w:sz w:val="24"/>
          <w:szCs w:val="24"/>
        </w:rPr>
      </w:pPr>
      <w:r w:rsidRPr="00FE1D66">
        <w:rPr>
          <w:rFonts w:ascii="Times New Roman" w:hAnsi="Times New Roman"/>
          <w:sz w:val="24"/>
          <w:szCs w:val="24"/>
          <w:lang w:eastAsia="lv-LV"/>
        </w:rPr>
        <w:t>Saziņa starp Pasūtītāju un ieinteresētajiem piegādātājiem atlases procedūras ietvaros notiek latviešu valodā pa pastu vai elektroniski (e-pastu). Elektroniski saņemtā informācija uzskatāma par saņemtu, ja saņēmējs elektroniski nosūtījis apstiprinošu atbildes vēstuli tās sūtītājam.</w:t>
      </w:r>
    </w:p>
    <w:p w:rsidR="009E48E1" w:rsidRPr="009E0BF6" w:rsidRDefault="009E48E1" w:rsidP="00A612A9">
      <w:pPr>
        <w:numPr>
          <w:ilvl w:val="1"/>
          <w:numId w:val="9"/>
        </w:numPr>
        <w:spacing w:line="276" w:lineRule="auto"/>
        <w:ind w:left="567" w:hanging="567"/>
        <w:jc w:val="both"/>
      </w:pPr>
      <w:r w:rsidRPr="009E0BF6">
        <w:t>Pretendents, iesniedzot piedāvājumu, var pieprasīt apliecinājumu tam, ka piedāvājums saņemts, turklāt ar norādi par piedāvājuma saņemšanas laiku.</w:t>
      </w:r>
    </w:p>
    <w:p w:rsidR="009E48E1" w:rsidRPr="009E0BF6" w:rsidRDefault="009E48E1" w:rsidP="00A612A9">
      <w:pPr>
        <w:numPr>
          <w:ilvl w:val="1"/>
          <w:numId w:val="9"/>
        </w:numPr>
        <w:spacing w:line="276" w:lineRule="auto"/>
        <w:ind w:left="567" w:hanging="567"/>
        <w:jc w:val="both"/>
      </w:pPr>
      <w:r w:rsidRPr="009E0BF6">
        <w:t>Pretendents pirms piedāvājumu iesniegšanas termiņa beigām var grozīt vai atsaukt iesniegto piedāvājumu.</w:t>
      </w:r>
    </w:p>
    <w:p w:rsidR="009E48E1" w:rsidRPr="00C33A53" w:rsidRDefault="009E48E1"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9E0BF6">
        <w:t>Pretendentam ir pienākums rakstveidā, Pasūtītāja noteiktajā termiņā sniegt papildu informāciju vai paskaidrojumus par piedāvā</w:t>
      </w:r>
      <w:r w:rsidR="00C33A53">
        <w:t>jumu, ja Pasūtītājs to pieprasa;</w:t>
      </w:r>
    </w:p>
    <w:p w:rsidR="00C33A53" w:rsidRPr="004B2D9E" w:rsidRDefault="00C33A53"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sidRPr="00EF0035">
        <w:t>Pretendents ir tiesīgs iesniegt Eiropas vienoto iepirkuma procedūras dokumentu kā sākotnējo pierādījumu atbilstībai nolikumā noteiktajām pretendentu atlases prasībām. Eiropas vienotais iepirkuma procedūras dokuments ir pieejams aizpildīšanai Iepirkuma uzraudzības biroja tīmekļa vietnē: http://www.iub.gov.lv/node/587. Piegādātāju apvienība vai personālsabiedrība iesniedz atsevišķu Eiropas vienotā iepirkuma procedūras dokumentu par katru tās dalībniek</w:t>
      </w:r>
      <w:r>
        <w:t>u;</w:t>
      </w:r>
    </w:p>
    <w:p w:rsidR="009E48E1" w:rsidRPr="009E0BF6" w:rsidRDefault="009E48E1" w:rsidP="00A612A9">
      <w:pPr>
        <w:widowControl w:val="0"/>
        <w:numPr>
          <w:ilvl w:val="1"/>
          <w:numId w:val="9"/>
        </w:numPr>
        <w:overflowPunct w:val="0"/>
        <w:autoSpaceDE w:val="0"/>
        <w:autoSpaceDN w:val="0"/>
        <w:adjustRightInd w:val="0"/>
        <w:spacing w:line="276" w:lineRule="auto"/>
        <w:ind w:left="567" w:hanging="567"/>
        <w:jc w:val="both"/>
        <w:rPr>
          <w:rFonts w:eastAsia="Calibri"/>
          <w:lang w:eastAsia="lv-LV"/>
        </w:rPr>
      </w:pPr>
      <w:r>
        <w:rPr>
          <w:rFonts w:eastAsia="Calibri"/>
          <w:color w:val="000000"/>
        </w:rPr>
        <w:t>Ja p</w:t>
      </w:r>
      <w:r w:rsidRPr="00F74AD3">
        <w:rPr>
          <w:rFonts w:eastAsia="Calibri"/>
          <w:color w:val="000000"/>
        </w:rPr>
        <w:t>retendent</w:t>
      </w:r>
      <w:r>
        <w:rPr>
          <w:rFonts w:eastAsia="Calibri"/>
          <w:color w:val="000000"/>
        </w:rPr>
        <w:t>s</w:t>
      </w:r>
      <w:r w:rsidRPr="00F74AD3">
        <w:rPr>
          <w:rFonts w:eastAsia="Calibri"/>
          <w:color w:val="000000"/>
        </w:rPr>
        <w:t xml:space="preserve"> veic pasākum</w:t>
      </w:r>
      <w:r>
        <w:rPr>
          <w:rFonts w:eastAsia="Calibri"/>
          <w:color w:val="000000"/>
        </w:rPr>
        <w:t>us</w:t>
      </w:r>
      <w:r w:rsidRPr="00F74AD3">
        <w:rPr>
          <w:rFonts w:eastAsia="Calibri"/>
          <w:color w:val="000000"/>
        </w:rPr>
        <w:t xml:space="preserve"> ūdens un energoresursu taupīšanai un atkritumu apsaimniekošanai un vides aizsardzībai atbilstoši tehniskajām specifikācijām</w:t>
      </w:r>
      <w:r>
        <w:rPr>
          <w:rFonts w:eastAsia="Calibri"/>
          <w:color w:val="000000"/>
        </w:rPr>
        <w:t>,</w:t>
      </w:r>
      <w:r w:rsidRPr="00F74AD3">
        <w:rPr>
          <w:rFonts w:eastAsia="Calibri"/>
          <w:color w:val="000000"/>
        </w:rPr>
        <w:t xml:space="preserve"> </w:t>
      </w:r>
      <w:r>
        <w:rPr>
          <w:rFonts w:eastAsia="Calibri"/>
        </w:rPr>
        <w:t>p</w:t>
      </w:r>
      <w:r w:rsidRPr="00F74AD3">
        <w:rPr>
          <w:rFonts w:eastAsia="Calibri"/>
        </w:rPr>
        <w:t xml:space="preserve">retendents </w:t>
      </w:r>
      <w:r>
        <w:rPr>
          <w:rFonts w:eastAsia="Calibri"/>
        </w:rPr>
        <w:t>to apliecina ar</w:t>
      </w:r>
      <w:r w:rsidRPr="00F74AD3">
        <w:rPr>
          <w:rFonts w:eastAsia="Calibri"/>
        </w:rPr>
        <w:t xml:space="preserve"> ISO 14001:2004 sertifikāta kopiju vai ekvivalentu sertifikātu. Kā pierādījumu pretendenta spējai nodrošināt vides aizsardzības pasākumus pretendents var apliecināt ar reģistrāciju vides pārvaldības un audita sistēmā </w:t>
      </w:r>
      <w:r w:rsidRPr="00CC47C0">
        <w:rPr>
          <w:rFonts w:eastAsia="Calibri"/>
        </w:rPr>
        <w:t xml:space="preserve">(EMAS), kā arī Latvijas vai citas ES dalībvalsts kompetentās institūcijas sertifikātu, kas apliecina pretendenta atbilstību ES vai starptautiskajiem vides vadības sistēmas standartiem, vai </w:t>
      </w:r>
      <w:r>
        <w:rPr>
          <w:rFonts w:eastAsia="Calibri"/>
        </w:rPr>
        <w:t>ekvivalentu dokumentu</w:t>
      </w:r>
      <w:r w:rsidRPr="00CC47C0">
        <w:rPr>
          <w:rFonts w:eastAsia="Calibri"/>
        </w:rPr>
        <w:t>.</w:t>
      </w:r>
      <w:r w:rsidRPr="009E0BF6">
        <w:rPr>
          <w:rFonts w:eastAsia="Calibri"/>
          <w:lang w:eastAsia="lv-LV"/>
        </w:rPr>
        <w:t xml:space="preserve"> </w:t>
      </w:r>
    </w:p>
    <w:p w:rsidR="009E48E1" w:rsidRPr="00ED2B77" w:rsidRDefault="009E48E1" w:rsidP="00A612A9">
      <w:pPr>
        <w:widowControl w:val="0"/>
        <w:overflowPunct w:val="0"/>
        <w:autoSpaceDE w:val="0"/>
        <w:autoSpaceDN w:val="0"/>
        <w:adjustRightInd w:val="0"/>
        <w:spacing w:line="276" w:lineRule="auto"/>
        <w:ind w:left="900"/>
        <w:jc w:val="both"/>
        <w:rPr>
          <w:rFonts w:eastAsia="Calibri"/>
          <w:lang w:eastAsia="lv-LV"/>
        </w:rPr>
      </w:pPr>
    </w:p>
    <w:p w:rsidR="009E48E1" w:rsidRPr="00A612A9" w:rsidRDefault="009E48E1" w:rsidP="00A612A9">
      <w:pPr>
        <w:pStyle w:val="ListParagraph"/>
        <w:keepNext/>
        <w:numPr>
          <w:ilvl w:val="0"/>
          <w:numId w:val="9"/>
        </w:numPr>
        <w:jc w:val="center"/>
        <w:outlineLvl w:val="0"/>
        <w:rPr>
          <w:rFonts w:ascii="Times New Roman" w:hAnsi="Times New Roman"/>
          <w:b/>
          <w:bCs/>
          <w:caps/>
          <w:kern w:val="32"/>
          <w:sz w:val="24"/>
          <w:szCs w:val="24"/>
          <w:lang w:eastAsia="lv-LV"/>
        </w:rPr>
      </w:pPr>
      <w:bookmarkStart w:id="8" w:name="_Toc292253272"/>
      <w:r w:rsidRPr="00A612A9">
        <w:rPr>
          <w:rFonts w:ascii="Times New Roman" w:hAnsi="Times New Roman"/>
          <w:b/>
          <w:bCs/>
          <w:caps/>
          <w:kern w:val="32"/>
          <w:sz w:val="24"/>
          <w:szCs w:val="24"/>
          <w:lang w:eastAsia="lv-LV"/>
        </w:rPr>
        <w:t>līgums</w:t>
      </w:r>
      <w:bookmarkEnd w:id="8"/>
    </w:p>
    <w:p w:rsidR="009E48E1" w:rsidRPr="00A612A9" w:rsidRDefault="009E48E1" w:rsidP="00297DF7">
      <w:pPr>
        <w:pStyle w:val="ListParagraph"/>
        <w:widowControl w:val="0"/>
        <w:numPr>
          <w:ilvl w:val="1"/>
          <w:numId w:val="9"/>
        </w:numPr>
        <w:overflowPunct w:val="0"/>
        <w:autoSpaceDE w:val="0"/>
        <w:autoSpaceDN w:val="0"/>
        <w:adjustRightInd w:val="0"/>
        <w:jc w:val="both"/>
        <w:rPr>
          <w:rFonts w:ascii="Times New Roman" w:hAnsi="Times New Roman"/>
          <w:b/>
          <w:bCs/>
          <w:iCs/>
          <w:sz w:val="24"/>
          <w:szCs w:val="24"/>
          <w:lang w:eastAsia="lv-LV"/>
        </w:rPr>
      </w:pPr>
      <w:r w:rsidRPr="00A612A9">
        <w:rPr>
          <w:rFonts w:ascii="Times New Roman" w:hAnsi="Times New Roman"/>
          <w:b/>
          <w:bCs/>
          <w:iCs/>
          <w:sz w:val="24"/>
          <w:szCs w:val="24"/>
          <w:lang w:eastAsia="lv-LV"/>
        </w:rPr>
        <w:t>Iepirkuma līguma slēgšana</w:t>
      </w:r>
    </w:p>
    <w:p w:rsidR="009E48E1" w:rsidRPr="00A612A9" w:rsidRDefault="009E48E1" w:rsidP="00297DF7">
      <w:pPr>
        <w:numPr>
          <w:ilvl w:val="1"/>
          <w:numId w:val="9"/>
        </w:numPr>
        <w:spacing w:line="276" w:lineRule="auto"/>
        <w:ind w:left="567" w:hanging="567"/>
        <w:jc w:val="both"/>
        <w:rPr>
          <w:rFonts w:eastAsia="Calibri"/>
          <w:lang w:eastAsia="lv-LV"/>
        </w:rPr>
      </w:pPr>
      <w:r w:rsidRPr="00A612A9">
        <w:rPr>
          <w:rFonts w:eastAsia="Calibri"/>
          <w:lang w:eastAsia="lv-LV"/>
        </w:rPr>
        <w:t>Pasūtītājs slēgs iepirkuma līgumu ar izraudzīto Pretendentu, pamatojoties uz Pretendenta piedāvājumu, un saskaņā ar Nolikuma noteikumiem un iepirkuma līguma projektu (8.pielikums).</w:t>
      </w:r>
    </w:p>
    <w:p w:rsidR="009E48E1" w:rsidRPr="00A612A9" w:rsidRDefault="009E48E1" w:rsidP="00A612A9">
      <w:pPr>
        <w:numPr>
          <w:ilvl w:val="1"/>
          <w:numId w:val="9"/>
        </w:numPr>
        <w:spacing w:line="276" w:lineRule="auto"/>
        <w:ind w:left="567" w:hanging="567"/>
        <w:jc w:val="both"/>
        <w:rPr>
          <w:rFonts w:eastAsia="Calibri"/>
          <w:lang w:eastAsia="lv-LV"/>
        </w:rPr>
      </w:pPr>
      <w:r w:rsidRPr="00A612A9">
        <w:rPr>
          <w:rFonts w:eastAsia="Calibri"/>
          <w:lang w:eastAsia="lv-LV"/>
        </w:rPr>
        <w:lastRenderedPageBreak/>
        <w:t xml:space="preserve">Pasūtītājs slēgs iepirkuma līgumu ar izraudzīto Pretendentu pēc </w:t>
      </w:r>
      <w:r w:rsidRPr="00A612A9">
        <w:t>dzīvokļu īpašnieku atbilstoši normatīvajiem aktiem pieņemtā lēmuma par</w:t>
      </w:r>
      <w:r w:rsidRPr="00A612A9">
        <w:rPr>
          <w:rFonts w:eastAsia="Calibri"/>
          <w:lang w:eastAsia="lv-LV"/>
        </w:rPr>
        <w:t xml:space="preserve"> piedāvājuma </w:t>
      </w:r>
      <w:r w:rsidRPr="00A612A9">
        <w:t>izmaksām energoefektivitātes paaugstināšanas pasākumu īstenošanas nodrošināšanai.</w:t>
      </w:r>
      <w:r w:rsidRPr="00A612A9">
        <w:rPr>
          <w:rFonts w:eastAsia="Calibri"/>
          <w:lang w:eastAsia="lv-LV"/>
        </w:rPr>
        <w:t xml:space="preserve">  </w:t>
      </w:r>
    </w:p>
    <w:p w:rsidR="009E48E1" w:rsidRPr="00A612A9" w:rsidRDefault="009E48E1" w:rsidP="00A612A9">
      <w:pPr>
        <w:numPr>
          <w:ilvl w:val="1"/>
          <w:numId w:val="9"/>
        </w:numPr>
        <w:spacing w:line="276" w:lineRule="auto"/>
        <w:ind w:left="567" w:hanging="567"/>
        <w:jc w:val="both"/>
        <w:rPr>
          <w:rFonts w:eastAsia="Calibri"/>
          <w:lang w:eastAsia="lv-LV"/>
        </w:rPr>
      </w:pPr>
      <w:r w:rsidRPr="00A612A9">
        <w:rPr>
          <w:rFonts w:eastAsia="Calibri"/>
          <w:lang w:eastAsia="lv-LV"/>
        </w:rPr>
        <w:t>Ja izraudzītais Pretendents atsakās slēgt iepirkuma līgumu, Pasūtītājs pieņem lēmumu slēgt līgumu ar nākamo Pretendentu, kuram būtu piešķiramas līguma slēgšanas tiesības, vai izbeigt atlases procedūru, neizvēloties nevienu piedāvājumu.</w:t>
      </w:r>
    </w:p>
    <w:p w:rsidR="009E48E1" w:rsidRPr="00ED2B77" w:rsidRDefault="009E48E1" w:rsidP="009E48E1">
      <w:pPr>
        <w:ind w:left="567"/>
        <w:jc w:val="both"/>
        <w:rPr>
          <w:rFonts w:eastAsia="Calibri"/>
          <w:lang w:eastAsia="lv-LV"/>
        </w:rPr>
      </w:pPr>
    </w:p>
    <w:p w:rsidR="009E48E1" w:rsidRDefault="009E48E1" w:rsidP="00A612A9">
      <w:pPr>
        <w:numPr>
          <w:ilvl w:val="0"/>
          <w:numId w:val="9"/>
        </w:numPr>
        <w:ind w:left="567" w:hanging="567"/>
        <w:jc w:val="center"/>
        <w:rPr>
          <w:rFonts w:eastAsia="Calibri"/>
          <w:b/>
          <w:lang w:eastAsia="lv-LV"/>
        </w:rPr>
      </w:pPr>
      <w:r w:rsidRPr="000D483A">
        <w:rPr>
          <w:rFonts w:eastAsia="Calibri"/>
          <w:b/>
          <w:lang w:eastAsia="lv-LV"/>
        </w:rPr>
        <w:t>L</w:t>
      </w:r>
      <w:r w:rsidR="00A612A9">
        <w:rPr>
          <w:rFonts w:eastAsia="Calibri"/>
          <w:b/>
          <w:lang w:eastAsia="lv-LV"/>
        </w:rPr>
        <w:t>ĪGUMA GROZĪJUMI</w:t>
      </w:r>
    </w:p>
    <w:p w:rsidR="00A612A9" w:rsidRPr="000D483A" w:rsidRDefault="00A612A9" w:rsidP="00A612A9">
      <w:pPr>
        <w:ind w:left="567"/>
        <w:rPr>
          <w:rFonts w:eastAsia="Calibri"/>
          <w:b/>
          <w:lang w:eastAsia="lv-LV"/>
        </w:rPr>
      </w:pPr>
    </w:p>
    <w:p w:rsidR="009E48E1" w:rsidRPr="000D483A" w:rsidRDefault="009E48E1" w:rsidP="00530B00">
      <w:pPr>
        <w:numPr>
          <w:ilvl w:val="1"/>
          <w:numId w:val="9"/>
        </w:numPr>
        <w:spacing w:line="276" w:lineRule="auto"/>
        <w:ind w:left="567" w:hanging="567"/>
        <w:jc w:val="both"/>
        <w:rPr>
          <w:rFonts w:eastAsia="Calibri"/>
          <w:lang w:eastAsia="lv-LV"/>
        </w:rPr>
      </w:pPr>
      <w:r w:rsidRPr="000D483A">
        <w:rPr>
          <w:rFonts w:eastAsia="Calibri"/>
          <w:lang w:eastAsia="lv-LV"/>
        </w:rPr>
        <w:t>Ja ir objektīvs pamatojums, Pasūtītājs iepirkuma līgumā var samazināt iepirkuma priekšmeta apjomu.</w:t>
      </w:r>
    </w:p>
    <w:p w:rsidR="009E48E1" w:rsidRPr="000D483A" w:rsidRDefault="009E48E1" w:rsidP="00530B00">
      <w:pPr>
        <w:keepLines/>
        <w:numPr>
          <w:ilvl w:val="1"/>
          <w:numId w:val="9"/>
        </w:numPr>
        <w:tabs>
          <w:tab w:val="left" w:pos="709"/>
        </w:tabs>
        <w:autoSpaceDE w:val="0"/>
        <w:autoSpaceDN w:val="0"/>
        <w:adjustRightInd w:val="0"/>
        <w:spacing w:line="276" w:lineRule="auto"/>
        <w:ind w:left="567" w:hanging="567"/>
        <w:jc w:val="both"/>
      </w:pPr>
      <w:r w:rsidRPr="000D483A">
        <w:t>Izpildītājs  ir tiesīgs saņemt Būvdarbu pabeigšanas laika pagarinājumu, ja:</w:t>
      </w:r>
    </w:p>
    <w:p w:rsidR="009E48E1" w:rsidRPr="000D483A" w:rsidRDefault="009E48E1" w:rsidP="00530B00">
      <w:pPr>
        <w:keepLines/>
        <w:numPr>
          <w:ilvl w:val="2"/>
          <w:numId w:val="9"/>
        </w:numPr>
        <w:tabs>
          <w:tab w:val="left" w:pos="720"/>
          <w:tab w:val="left" w:pos="993"/>
        </w:tabs>
        <w:autoSpaceDE w:val="0"/>
        <w:autoSpaceDN w:val="0"/>
        <w:adjustRightInd w:val="0"/>
        <w:spacing w:line="276" w:lineRule="auto"/>
        <w:ind w:left="567" w:hanging="567"/>
        <w:jc w:val="both"/>
      </w:pPr>
      <w:r w:rsidRPr="000D483A">
        <w:t>Pasūtītājs nenodrošina Izpildītājam  piekļūšanu būvdarbu vietai;</w:t>
      </w:r>
    </w:p>
    <w:p w:rsidR="009E48E1" w:rsidRPr="000D483A" w:rsidRDefault="009E48E1" w:rsidP="00530B00">
      <w:pPr>
        <w:keepLines/>
        <w:numPr>
          <w:ilvl w:val="2"/>
          <w:numId w:val="9"/>
        </w:numPr>
        <w:tabs>
          <w:tab w:val="left" w:pos="720"/>
          <w:tab w:val="left" w:pos="993"/>
        </w:tabs>
        <w:autoSpaceDE w:val="0"/>
        <w:autoSpaceDN w:val="0"/>
        <w:adjustRightInd w:val="0"/>
        <w:spacing w:line="276" w:lineRule="auto"/>
        <w:ind w:left="567" w:hanging="567"/>
        <w:jc w:val="both"/>
      </w:pPr>
      <w:r w:rsidRPr="000D483A">
        <w:t>Pasūtītājs vai būvprojekta vadītājs, vai būvuzraugs ir kavējis vai apturējis Darba veikšanu no Izpildītāja neatkarīgu iemeslu dēļ.</w:t>
      </w:r>
    </w:p>
    <w:p w:rsidR="009E48E1" w:rsidRPr="00ED2B77" w:rsidRDefault="009E48E1" w:rsidP="009E48E1">
      <w:pPr>
        <w:tabs>
          <w:tab w:val="left" w:pos="720"/>
        </w:tabs>
        <w:ind w:left="567" w:hanging="567"/>
        <w:jc w:val="both"/>
        <w:rPr>
          <w:rFonts w:eastAsia="Calibri"/>
          <w:lang w:eastAsia="lv-LV"/>
        </w:rPr>
      </w:pPr>
    </w:p>
    <w:p w:rsidR="009E48E1" w:rsidRPr="00ED2B77" w:rsidRDefault="009E48E1" w:rsidP="00530B00">
      <w:pPr>
        <w:keepNext/>
        <w:spacing w:line="276" w:lineRule="auto"/>
        <w:jc w:val="center"/>
        <w:outlineLvl w:val="0"/>
        <w:rPr>
          <w:rFonts w:eastAsia="Calibri"/>
          <w:b/>
          <w:bCs/>
          <w:kern w:val="32"/>
        </w:rPr>
      </w:pPr>
      <w:r w:rsidRPr="00ED2B77">
        <w:rPr>
          <w:rFonts w:eastAsia="Calibri"/>
          <w:b/>
          <w:bCs/>
          <w:kern w:val="32"/>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9E48E1" w:rsidRPr="00F948A1" w:rsidTr="00843B7E">
        <w:trPr>
          <w:trHeight w:val="549"/>
        </w:trPr>
        <w:tc>
          <w:tcPr>
            <w:tcW w:w="1848" w:type="dxa"/>
            <w:vAlign w:val="bottom"/>
            <w:hideMark/>
          </w:tcPr>
          <w:p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bCs/>
                <w:lang w:eastAsia="lv-LV"/>
              </w:rPr>
              <w:t>1.pielikums</w:t>
            </w:r>
          </w:p>
        </w:tc>
        <w:tc>
          <w:tcPr>
            <w:tcW w:w="7152" w:type="dxa"/>
            <w:vAlign w:val="bottom"/>
            <w:hideMark/>
          </w:tcPr>
          <w:p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lang w:eastAsia="lv-LV"/>
              </w:rPr>
              <w:t xml:space="preserve">Pretendenta pieteikuma </w:t>
            </w:r>
            <w:r>
              <w:rPr>
                <w:rFonts w:eastAsia="Calibri"/>
                <w:lang w:eastAsia="lv-LV"/>
              </w:rPr>
              <w:t>veidlapa</w:t>
            </w:r>
            <w:r w:rsidRPr="00F948A1">
              <w:rPr>
                <w:rFonts w:eastAsia="Calibri"/>
                <w:lang w:eastAsia="lv-LV"/>
              </w:rPr>
              <w:t xml:space="preserve"> </w:t>
            </w:r>
          </w:p>
        </w:tc>
      </w:tr>
      <w:tr w:rsidR="009E48E1" w:rsidRPr="00F948A1" w:rsidTr="00843B7E">
        <w:trPr>
          <w:trHeight w:val="238"/>
        </w:trPr>
        <w:tc>
          <w:tcPr>
            <w:tcW w:w="1848" w:type="dxa"/>
            <w:vAlign w:val="bottom"/>
            <w:hideMark/>
          </w:tcPr>
          <w:p w:rsidR="009E48E1" w:rsidRPr="00F948A1" w:rsidRDefault="009E48E1" w:rsidP="00530B00">
            <w:pPr>
              <w:widowControl w:val="0"/>
              <w:autoSpaceDE w:val="0"/>
              <w:autoSpaceDN w:val="0"/>
              <w:adjustRightInd w:val="0"/>
              <w:spacing w:line="276" w:lineRule="auto"/>
              <w:jc w:val="both"/>
              <w:rPr>
                <w:rFonts w:eastAsia="Calibri"/>
                <w:lang w:eastAsia="lv-LV"/>
              </w:rPr>
            </w:pPr>
            <w:r w:rsidRPr="00F948A1">
              <w:rPr>
                <w:rFonts w:eastAsia="Calibri"/>
                <w:bCs/>
                <w:lang w:eastAsia="lv-LV"/>
              </w:rPr>
              <w:t>2.pielikums</w:t>
            </w:r>
          </w:p>
        </w:tc>
        <w:tc>
          <w:tcPr>
            <w:tcW w:w="7152" w:type="dxa"/>
            <w:vAlign w:val="bottom"/>
            <w:hideMark/>
          </w:tcPr>
          <w:p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lang w:eastAsia="lv-LV"/>
              </w:rPr>
              <w:t>Tehniskā specifikācija (pie</w:t>
            </w:r>
            <w:r>
              <w:rPr>
                <w:rFonts w:eastAsia="Calibri"/>
                <w:lang w:eastAsia="lv-LV"/>
              </w:rPr>
              <w:t>vienota</w:t>
            </w:r>
            <w:r w:rsidRPr="00F948A1">
              <w:rPr>
                <w:rFonts w:eastAsia="Calibri"/>
                <w:lang w:eastAsia="lv-LV"/>
              </w:rPr>
              <w:t xml:space="preserve"> atsevišķā failā)</w:t>
            </w:r>
          </w:p>
        </w:tc>
      </w:tr>
      <w:tr w:rsidR="009E48E1" w:rsidRPr="00F948A1" w:rsidTr="00843B7E">
        <w:trPr>
          <w:trHeight w:val="276"/>
        </w:trPr>
        <w:tc>
          <w:tcPr>
            <w:tcW w:w="1848" w:type="dxa"/>
            <w:vAlign w:val="bottom"/>
            <w:hideMark/>
          </w:tcPr>
          <w:p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bCs/>
                <w:lang w:eastAsia="lv-LV"/>
              </w:rPr>
              <w:t>3.pielikums</w:t>
            </w:r>
          </w:p>
        </w:tc>
        <w:tc>
          <w:tcPr>
            <w:tcW w:w="7152" w:type="dxa"/>
            <w:vAlign w:val="bottom"/>
            <w:hideMark/>
          </w:tcPr>
          <w:p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lang w:eastAsia="lv-LV"/>
              </w:rPr>
              <w:t>Pretendenta pieredzes apraksts</w:t>
            </w:r>
          </w:p>
        </w:tc>
      </w:tr>
      <w:tr w:rsidR="009E48E1" w:rsidRPr="00F948A1" w:rsidTr="00843B7E">
        <w:trPr>
          <w:trHeight w:val="276"/>
        </w:trPr>
        <w:tc>
          <w:tcPr>
            <w:tcW w:w="1848" w:type="dxa"/>
            <w:hideMark/>
          </w:tcPr>
          <w:p w:rsidR="009E48E1" w:rsidRPr="00F948A1" w:rsidRDefault="009E48E1" w:rsidP="00530B00">
            <w:pPr>
              <w:spacing w:line="276" w:lineRule="auto"/>
              <w:ind w:left="900" w:hanging="900"/>
              <w:rPr>
                <w:rFonts w:eastAsia="Calibri"/>
                <w:bCs/>
                <w:lang w:eastAsia="lv-LV"/>
              </w:rPr>
            </w:pPr>
            <w:r w:rsidRPr="00F948A1">
              <w:rPr>
                <w:rFonts w:eastAsia="Calibri"/>
                <w:bCs/>
                <w:lang w:eastAsia="lv-LV"/>
              </w:rPr>
              <w:t>4.pielikums</w:t>
            </w:r>
          </w:p>
          <w:p w:rsidR="009E48E1" w:rsidRPr="00F948A1" w:rsidRDefault="009E48E1" w:rsidP="00530B00">
            <w:pPr>
              <w:spacing w:line="276" w:lineRule="auto"/>
              <w:ind w:left="900" w:hanging="900"/>
              <w:rPr>
                <w:rFonts w:eastAsia="Calibri"/>
                <w:lang w:eastAsia="lv-LV"/>
              </w:rPr>
            </w:pPr>
            <w:r w:rsidRPr="00F948A1">
              <w:rPr>
                <w:rFonts w:eastAsia="Calibri"/>
                <w:bCs/>
                <w:lang w:eastAsia="lv-LV"/>
              </w:rPr>
              <w:t>5.pielikums</w:t>
            </w:r>
          </w:p>
        </w:tc>
        <w:tc>
          <w:tcPr>
            <w:tcW w:w="7152" w:type="dxa"/>
            <w:vAlign w:val="bottom"/>
            <w:hideMark/>
          </w:tcPr>
          <w:p w:rsidR="009E48E1" w:rsidRPr="00F948A1" w:rsidRDefault="009E48E1" w:rsidP="00530B00">
            <w:pPr>
              <w:widowControl w:val="0"/>
              <w:tabs>
                <w:tab w:val="left" w:pos="2140"/>
              </w:tabs>
              <w:autoSpaceDE w:val="0"/>
              <w:autoSpaceDN w:val="0"/>
              <w:adjustRightInd w:val="0"/>
              <w:spacing w:line="276" w:lineRule="auto"/>
              <w:ind w:left="900" w:hanging="900"/>
              <w:jc w:val="both"/>
              <w:rPr>
                <w:rFonts w:eastAsia="Calibri"/>
                <w:lang w:eastAsia="lv-LV"/>
              </w:rPr>
            </w:pPr>
            <w:r w:rsidRPr="00F948A1">
              <w:t>Speciālistu pieredzes apraksts</w:t>
            </w:r>
          </w:p>
          <w:p w:rsidR="009E48E1" w:rsidRPr="00F948A1" w:rsidRDefault="009E48E1" w:rsidP="00530B00">
            <w:pPr>
              <w:widowControl w:val="0"/>
              <w:tabs>
                <w:tab w:val="left" w:pos="2140"/>
              </w:tabs>
              <w:autoSpaceDE w:val="0"/>
              <w:autoSpaceDN w:val="0"/>
              <w:adjustRightInd w:val="0"/>
              <w:spacing w:line="276" w:lineRule="auto"/>
              <w:ind w:left="900" w:hanging="900"/>
              <w:jc w:val="both"/>
              <w:rPr>
                <w:rFonts w:eastAsia="Calibri"/>
                <w:lang w:eastAsia="lv-LV"/>
              </w:rPr>
            </w:pPr>
            <w:r w:rsidRPr="00F948A1">
              <w:rPr>
                <w:rFonts w:eastAsia="Calibri"/>
                <w:lang w:eastAsia="lv-LV"/>
              </w:rPr>
              <w:t>Apakšuzņēmējiem nododamo būvniecības darbu saraksts</w:t>
            </w:r>
          </w:p>
        </w:tc>
      </w:tr>
      <w:tr w:rsidR="009E48E1" w:rsidRPr="00F948A1" w:rsidTr="00843B7E">
        <w:trPr>
          <w:trHeight w:val="276"/>
        </w:trPr>
        <w:tc>
          <w:tcPr>
            <w:tcW w:w="1848" w:type="dxa"/>
            <w:hideMark/>
          </w:tcPr>
          <w:p w:rsidR="009E48E1" w:rsidRPr="00F948A1" w:rsidRDefault="009E48E1" w:rsidP="00530B00">
            <w:pPr>
              <w:spacing w:line="276" w:lineRule="auto"/>
              <w:ind w:left="900" w:hanging="900"/>
              <w:rPr>
                <w:rFonts w:eastAsia="Calibri"/>
                <w:lang w:eastAsia="lv-LV"/>
              </w:rPr>
            </w:pPr>
            <w:r w:rsidRPr="00F948A1">
              <w:rPr>
                <w:rFonts w:eastAsia="Calibri"/>
                <w:bCs/>
                <w:lang w:eastAsia="lv-LV"/>
              </w:rPr>
              <w:t>6.pielikums</w:t>
            </w:r>
          </w:p>
        </w:tc>
        <w:tc>
          <w:tcPr>
            <w:tcW w:w="7152" w:type="dxa"/>
            <w:vAlign w:val="bottom"/>
            <w:hideMark/>
          </w:tcPr>
          <w:p w:rsidR="009E48E1" w:rsidRPr="00F948A1" w:rsidRDefault="009E48E1" w:rsidP="00530B00">
            <w:pPr>
              <w:widowControl w:val="0"/>
              <w:tabs>
                <w:tab w:val="left" w:pos="2140"/>
              </w:tabs>
              <w:autoSpaceDE w:val="0"/>
              <w:autoSpaceDN w:val="0"/>
              <w:adjustRightInd w:val="0"/>
              <w:spacing w:line="276" w:lineRule="auto"/>
              <w:ind w:left="900" w:hanging="900"/>
              <w:jc w:val="both"/>
              <w:rPr>
                <w:rFonts w:eastAsia="Calibri"/>
                <w:lang w:eastAsia="lv-LV"/>
              </w:rPr>
            </w:pPr>
            <w:r w:rsidRPr="00F948A1">
              <w:rPr>
                <w:rFonts w:eastAsia="Calibri"/>
                <w:lang w:eastAsia="lv-LV"/>
              </w:rPr>
              <w:t xml:space="preserve">Laika grafiks būvdarbiem </w:t>
            </w:r>
          </w:p>
        </w:tc>
      </w:tr>
      <w:tr w:rsidR="009E48E1" w:rsidRPr="00F948A1" w:rsidTr="00843B7E">
        <w:trPr>
          <w:trHeight w:val="276"/>
        </w:trPr>
        <w:tc>
          <w:tcPr>
            <w:tcW w:w="1848" w:type="dxa"/>
            <w:hideMark/>
          </w:tcPr>
          <w:p w:rsidR="009E48E1" w:rsidRPr="00F948A1" w:rsidRDefault="009E48E1" w:rsidP="00530B00">
            <w:pPr>
              <w:spacing w:line="276" w:lineRule="auto"/>
              <w:ind w:left="900" w:hanging="900"/>
              <w:rPr>
                <w:rFonts w:eastAsia="Calibri"/>
                <w:lang w:eastAsia="lv-LV"/>
              </w:rPr>
            </w:pPr>
            <w:r w:rsidRPr="00F948A1">
              <w:rPr>
                <w:rFonts w:eastAsia="Calibri"/>
                <w:bCs/>
                <w:lang w:eastAsia="lv-LV"/>
              </w:rPr>
              <w:t>7.pielikums</w:t>
            </w:r>
          </w:p>
        </w:tc>
        <w:tc>
          <w:tcPr>
            <w:tcW w:w="7152" w:type="dxa"/>
            <w:vAlign w:val="bottom"/>
            <w:hideMark/>
          </w:tcPr>
          <w:p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lang w:eastAsia="lv-LV"/>
              </w:rPr>
              <w:t>Finanšu piedāvājums</w:t>
            </w:r>
          </w:p>
        </w:tc>
      </w:tr>
      <w:tr w:rsidR="009E48E1" w:rsidRPr="00F948A1" w:rsidTr="00843B7E">
        <w:trPr>
          <w:trHeight w:val="276"/>
        </w:trPr>
        <w:tc>
          <w:tcPr>
            <w:tcW w:w="1848" w:type="dxa"/>
            <w:hideMark/>
          </w:tcPr>
          <w:p w:rsidR="009E48E1" w:rsidRPr="00F948A1" w:rsidRDefault="009E48E1" w:rsidP="00530B00">
            <w:pPr>
              <w:spacing w:line="276" w:lineRule="auto"/>
              <w:ind w:left="900" w:hanging="900"/>
              <w:rPr>
                <w:rFonts w:eastAsia="Calibri"/>
                <w:lang w:eastAsia="lv-LV"/>
              </w:rPr>
            </w:pPr>
            <w:r w:rsidRPr="00F948A1">
              <w:rPr>
                <w:rFonts w:eastAsia="Calibri"/>
                <w:bCs/>
                <w:lang w:eastAsia="lv-LV"/>
              </w:rPr>
              <w:t>8.pielikums</w:t>
            </w:r>
          </w:p>
        </w:tc>
        <w:tc>
          <w:tcPr>
            <w:tcW w:w="7152" w:type="dxa"/>
            <w:vAlign w:val="bottom"/>
            <w:hideMark/>
          </w:tcPr>
          <w:p w:rsidR="009E48E1" w:rsidRPr="00F948A1" w:rsidRDefault="009E48E1" w:rsidP="00530B00">
            <w:pPr>
              <w:widowControl w:val="0"/>
              <w:autoSpaceDE w:val="0"/>
              <w:autoSpaceDN w:val="0"/>
              <w:adjustRightInd w:val="0"/>
              <w:spacing w:line="276" w:lineRule="auto"/>
              <w:ind w:left="900" w:hanging="900"/>
              <w:jc w:val="both"/>
              <w:rPr>
                <w:rFonts w:eastAsia="Calibri"/>
                <w:lang w:eastAsia="lv-LV"/>
              </w:rPr>
            </w:pPr>
            <w:r w:rsidRPr="00F948A1">
              <w:rPr>
                <w:rFonts w:eastAsia="Calibri"/>
                <w:lang w:eastAsia="lv-LV"/>
              </w:rPr>
              <w:t>Iepirkuma līguma projekts</w:t>
            </w:r>
          </w:p>
        </w:tc>
      </w:tr>
      <w:tr w:rsidR="009E48E1" w:rsidRPr="00F948A1" w:rsidTr="00843B7E">
        <w:trPr>
          <w:trHeight w:val="276"/>
        </w:trPr>
        <w:tc>
          <w:tcPr>
            <w:tcW w:w="1848" w:type="dxa"/>
            <w:hideMark/>
          </w:tcPr>
          <w:p w:rsidR="009E48E1" w:rsidRPr="00F948A1" w:rsidRDefault="009E48E1" w:rsidP="00530B00">
            <w:pPr>
              <w:spacing w:line="276" w:lineRule="auto"/>
              <w:rPr>
                <w:rFonts w:eastAsia="Calibri"/>
                <w:lang w:eastAsia="lv-LV"/>
              </w:rPr>
            </w:pPr>
            <w:r w:rsidRPr="00F948A1">
              <w:rPr>
                <w:rFonts w:eastAsia="Calibri"/>
                <w:bCs/>
                <w:lang w:eastAsia="lv-LV"/>
              </w:rPr>
              <w:t>9.pielikums</w:t>
            </w:r>
          </w:p>
        </w:tc>
        <w:tc>
          <w:tcPr>
            <w:tcW w:w="7152" w:type="dxa"/>
            <w:vAlign w:val="bottom"/>
            <w:hideMark/>
          </w:tcPr>
          <w:p w:rsidR="009E48E1" w:rsidRPr="00F948A1" w:rsidRDefault="009E48E1" w:rsidP="00530B00">
            <w:pPr>
              <w:widowControl w:val="0"/>
              <w:autoSpaceDE w:val="0"/>
              <w:autoSpaceDN w:val="0"/>
              <w:adjustRightInd w:val="0"/>
              <w:spacing w:line="276" w:lineRule="auto"/>
              <w:jc w:val="both"/>
              <w:rPr>
                <w:rFonts w:eastAsia="Calibri"/>
                <w:lang w:eastAsia="lv-LV"/>
              </w:rPr>
            </w:pPr>
            <w:r w:rsidRPr="00F948A1">
              <w:rPr>
                <w:rFonts w:eastAsia="Calibri"/>
                <w:lang w:eastAsia="lv-LV"/>
              </w:rPr>
              <w:t>Objekta apsekošanas lapa</w:t>
            </w:r>
          </w:p>
        </w:tc>
      </w:tr>
    </w:tbl>
    <w:p w:rsidR="005A2520" w:rsidRDefault="005A2520" w:rsidP="007D1353">
      <w:pPr>
        <w:spacing w:after="120"/>
        <w:ind w:left="1620" w:hanging="900"/>
        <w:jc w:val="right"/>
        <w:rPr>
          <w:rFonts w:eastAsia="Calibri"/>
          <w:b/>
          <w:lang w:eastAsia="lv-LV"/>
        </w:rPr>
      </w:pPr>
    </w:p>
    <w:p w:rsidR="005A2520" w:rsidRDefault="005A2520"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CC2B88" w:rsidRDefault="00CC2B88" w:rsidP="007D1353">
      <w:pPr>
        <w:spacing w:after="120"/>
        <w:ind w:left="1620" w:hanging="900"/>
        <w:jc w:val="right"/>
        <w:rPr>
          <w:rFonts w:eastAsia="Calibri"/>
          <w:b/>
          <w:lang w:eastAsia="lv-LV"/>
        </w:rPr>
      </w:pPr>
    </w:p>
    <w:p w:rsidR="007D1353" w:rsidRPr="000F7765" w:rsidRDefault="007D1353" w:rsidP="007D1353">
      <w:pPr>
        <w:spacing w:after="120"/>
        <w:ind w:left="1620" w:hanging="900"/>
        <w:jc w:val="right"/>
        <w:rPr>
          <w:rFonts w:eastAsia="Calibri"/>
          <w:b/>
          <w:lang w:eastAsia="lv-LV"/>
        </w:rPr>
      </w:pPr>
      <w:r w:rsidRPr="000F7765">
        <w:rPr>
          <w:rFonts w:eastAsia="Calibri"/>
          <w:b/>
          <w:lang w:eastAsia="lv-LV"/>
        </w:rPr>
        <w:lastRenderedPageBreak/>
        <w:t>1.pielikums</w:t>
      </w:r>
    </w:p>
    <w:p w:rsidR="00297DF7" w:rsidRPr="00DD5072" w:rsidRDefault="00297DF7" w:rsidP="00297DF7">
      <w:pPr>
        <w:suppressAutoHyphens/>
        <w:spacing w:after="120"/>
        <w:ind w:left="1620" w:hanging="900"/>
        <w:jc w:val="right"/>
        <w:rPr>
          <w:rFonts w:eastAsia="Calibri"/>
          <w:bCs/>
          <w:i/>
          <w:kern w:val="22"/>
          <w:lang w:eastAsia="ar-SA"/>
        </w:rPr>
      </w:pPr>
      <w:r w:rsidRPr="00DD5072">
        <w:rPr>
          <w:rFonts w:eastAsia="Calibri"/>
          <w:bCs/>
          <w:i/>
          <w:kern w:val="22"/>
          <w:lang w:eastAsia="ar-SA"/>
        </w:rPr>
        <w:t>Pretendenta pieteikuma veidlapa</w:t>
      </w:r>
    </w:p>
    <w:p w:rsidR="00297DF7" w:rsidRDefault="00297DF7" w:rsidP="00297DF7">
      <w:pPr>
        <w:pStyle w:val="Heading2"/>
        <w:spacing w:before="120" w:line="276" w:lineRule="auto"/>
        <w:jc w:val="center"/>
        <w:rPr>
          <w:rFonts w:ascii="Times New Roman" w:hAnsi="Times New Roman" w:cs="Times New Roman"/>
          <w:i/>
          <w:color w:val="auto"/>
          <w:sz w:val="24"/>
          <w:szCs w:val="24"/>
        </w:rPr>
      </w:pPr>
    </w:p>
    <w:p w:rsidR="00297DF7" w:rsidRPr="00DD5072" w:rsidRDefault="00297DF7" w:rsidP="00297DF7">
      <w:pPr>
        <w:pStyle w:val="Heading2"/>
        <w:spacing w:before="120" w:line="276" w:lineRule="auto"/>
        <w:jc w:val="center"/>
        <w:rPr>
          <w:rFonts w:ascii="Times New Roman" w:hAnsi="Times New Roman" w:cs="Times New Roman"/>
          <w:i/>
          <w:color w:val="auto"/>
          <w:sz w:val="24"/>
          <w:szCs w:val="24"/>
        </w:rPr>
      </w:pPr>
      <w:r w:rsidRPr="00DD5072">
        <w:rPr>
          <w:rFonts w:ascii="Times New Roman" w:hAnsi="Times New Roman" w:cs="Times New Roman"/>
          <w:i/>
          <w:color w:val="auto"/>
          <w:sz w:val="24"/>
          <w:szCs w:val="24"/>
        </w:rPr>
        <w:t>PIETEIKUMS DALĪBAI IEPIRKUMĀ</w:t>
      </w:r>
    </w:p>
    <w:p w:rsidR="00297DF7" w:rsidRDefault="00297DF7" w:rsidP="00297DF7">
      <w:pPr>
        <w:spacing w:line="276" w:lineRule="auto"/>
        <w:jc w:val="both"/>
        <w:rPr>
          <w:b/>
        </w:rPr>
      </w:pPr>
    </w:p>
    <w:p w:rsidR="00297DF7" w:rsidRPr="00DD5072" w:rsidRDefault="00297DF7" w:rsidP="00297DF7">
      <w:pPr>
        <w:jc w:val="both"/>
        <w:rPr>
          <w:i/>
        </w:rPr>
      </w:pPr>
      <w:r w:rsidRPr="00DD5072">
        <w:rPr>
          <w:b/>
        </w:rPr>
        <w:t>Iepirkums</w:t>
      </w:r>
      <w:r>
        <w:rPr>
          <w:b/>
        </w:rPr>
        <w:t xml:space="preserve">: </w:t>
      </w:r>
      <w:r w:rsidRPr="00DD5072">
        <w:rPr>
          <w:b/>
        </w:rPr>
        <w:t xml:space="preserve"> </w:t>
      </w:r>
      <w:r w:rsidRPr="00DD5072">
        <w:rPr>
          <w:bCs/>
          <w:i/>
        </w:rPr>
        <w:t>„</w:t>
      </w:r>
      <w:r w:rsidRPr="00DD5072">
        <w:rPr>
          <w:rFonts w:eastAsia="Calibri"/>
          <w:i/>
          <w:lang w:eastAsia="lv-LV"/>
        </w:rPr>
        <w:t>Energoefektivitātes paaugstināšana d</w:t>
      </w:r>
      <w:r w:rsidRPr="00DD5072">
        <w:rPr>
          <w:i/>
        </w:rPr>
        <w:t xml:space="preserve">audzdzīvokļu dzīvojamā mājā </w:t>
      </w:r>
      <w:r w:rsidR="007B74CA">
        <w:rPr>
          <w:i/>
        </w:rPr>
        <w:t xml:space="preserve">Dārza </w:t>
      </w:r>
      <w:r w:rsidRPr="00DD5072">
        <w:rPr>
          <w:i/>
        </w:rPr>
        <w:t>ielā 2</w:t>
      </w:r>
      <w:r w:rsidR="007B74CA">
        <w:rPr>
          <w:i/>
        </w:rPr>
        <w:t>7</w:t>
      </w:r>
      <w:r w:rsidRPr="00DD5072">
        <w:rPr>
          <w:i/>
        </w:rPr>
        <w:t>, Alūksnē, Alūksnes novadā, iepi</w:t>
      </w:r>
      <w:r w:rsidR="007B74CA">
        <w:rPr>
          <w:i/>
        </w:rPr>
        <w:t>rkuma identifikācijas Nr. ALNA-2</w:t>
      </w:r>
      <w:r w:rsidRPr="00DD5072">
        <w:rPr>
          <w:i/>
        </w:rPr>
        <w:t xml:space="preserve">/2017, Energoefektivitātes paaugstināšanas pasākumu atbalsta programmas </w:t>
      </w:r>
      <w:r w:rsidR="00CC0C87">
        <w:rPr>
          <w:i/>
        </w:rPr>
        <w:t>ietvaros, projekta Nr.DME0000154</w:t>
      </w:r>
      <w:bookmarkStart w:id="9" w:name="_GoBack"/>
      <w:bookmarkEnd w:id="9"/>
    </w:p>
    <w:p w:rsidR="00297DF7" w:rsidRPr="00DD5072" w:rsidRDefault="00297DF7" w:rsidP="00297DF7"/>
    <w:tbl>
      <w:tblPr>
        <w:tblW w:w="9438" w:type="dxa"/>
        <w:tblInd w:w="108" w:type="dxa"/>
        <w:tblLook w:val="0000" w:firstRow="0" w:lastRow="0" w:firstColumn="0" w:lastColumn="0" w:noHBand="0" w:noVBand="0"/>
      </w:tblPr>
      <w:tblGrid>
        <w:gridCol w:w="1973"/>
        <w:gridCol w:w="2028"/>
        <w:gridCol w:w="1602"/>
        <w:gridCol w:w="906"/>
        <w:gridCol w:w="2929"/>
      </w:tblGrid>
      <w:tr w:rsidR="00297DF7" w:rsidRPr="00DD5072" w:rsidTr="00D93FE6">
        <w:tc>
          <w:tcPr>
            <w:tcW w:w="9438" w:type="dxa"/>
            <w:gridSpan w:val="5"/>
            <w:tcBorders>
              <w:top w:val="single" w:sz="4" w:space="0" w:color="000000"/>
              <w:left w:val="single" w:sz="4" w:space="0" w:color="000000"/>
              <w:bottom w:val="single" w:sz="4" w:space="0" w:color="000000"/>
              <w:right w:val="single" w:sz="4" w:space="0" w:color="000000"/>
            </w:tcBorders>
            <w:shd w:val="solid" w:color="F3F3F3" w:fill="FFFFFF"/>
          </w:tcPr>
          <w:p w:rsidR="00297DF7" w:rsidRPr="00DD5072" w:rsidRDefault="00297DF7" w:rsidP="00D93FE6">
            <w:pPr>
              <w:pStyle w:val="ListParagraph"/>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rPr>
                <w:rFonts w:ascii="Times New Roman" w:hAnsi="Times New Roman"/>
                <w:b/>
                <w:sz w:val="24"/>
                <w:szCs w:val="24"/>
              </w:rPr>
            </w:pPr>
            <w:r w:rsidRPr="00DD5072">
              <w:rPr>
                <w:rFonts w:ascii="Times New Roman" w:hAnsi="Times New Roman"/>
                <w:b/>
                <w:sz w:val="24"/>
                <w:szCs w:val="24"/>
              </w:rPr>
              <w:t>Informācija par pretendentu</w:t>
            </w:r>
          </w:p>
        </w:tc>
      </w:tr>
      <w:tr w:rsidR="00297DF7" w:rsidRPr="00DD5072" w:rsidTr="00D93FE6">
        <w:tc>
          <w:tcPr>
            <w:tcW w:w="4001" w:type="dxa"/>
            <w:gridSpan w:val="2"/>
            <w:tcBorders>
              <w:top w:val="single" w:sz="4" w:space="0" w:color="000000"/>
            </w:tcBorders>
          </w:tcPr>
          <w:p w:rsidR="00297DF7" w:rsidRPr="00DD5072" w:rsidRDefault="00297DF7" w:rsidP="00D93FE6">
            <w:pPr>
              <w:pStyle w:val="Header"/>
              <w:tabs>
                <w:tab w:val="clear" w:pos="4153"/>
                <w:tab w:val="clear" w:pos="8306"/>
              </w:tabs>
            </w:pPr>
            <w:r w:rsidRPr="00DD5072">
              <w:t>Pretendenta nosaukums (vai vārds, uzvārds):</w:t>
            </w:r>
          </w:p>
        </w:tc>
        <w:tc>
          <w:tcPr>
            <w:tcW w:w="5437" w:type="dxa"/>
            <w:gridSpan w:val="3"/>
            <w:tcBorders>
              <w:top w:val="single" w:sz="4" w:space="0" w:color="000000"/>
              <w:bottom w:val="single" w:sz="4" w:space="0" w:color="000000"/>
            </w:tcBorders>
            <w:tcMar>
              <w:left w:w="10" w:type="dxa"/>
              <w:right w:w="10" w:type="dxa"/>
            </w:tcMar>
          </w:tcPr>
          <w:p w:rsidR="00297DF7" w:rsidRPr="00DD5072" w:rsidRDefault="00297DF7" w:rsidP="00D93FE6"/>
        </w:tc>
      </w:tr>
      <w:tr w:rsidR="00297DF7" w:rsidRPr="00DD5072" w:rsidTr="00D93FE6">
        <w:tc>
          <w:tcPr>
            <w:tcW w:w="4001" w:type="dxa"/>
            <w:gridSpan w:val="2"/>
          </w:tcPr>
          <w:p w:rsidR="00297DF7" w:rsidRPr="00DD5072" w:rsidRDefault="00297DF7" w:rsidP="00D93FE6">
            <w:pPr>
              <w:pStyle w:val="Header"/>
              <w:tabs>
                <w:tab w:val="clear" w:pos="4153"/>
                <w:tab w:val="clear" w:pos="8306"/>
              </w:tabs>
              <w:ind w:right="-52"/>
            </w:pPr>
            <w:r w:rsidRPr="00DD5072">
              <w:t>Reģistrācijas numurs (vai personas kods):</w:t>
            </w:r>
          </w:p>
        </w:tc>
        <w:tc>
          <w:tcPr>
            <w:tcW w:w="5437" w:type="dxa"/>
            <w:gridSpan w:val="3"/>
            <w:tcBorders>
              <w:top w:val="single" w:sz="4" w:space="0" w:color="000000"/>
              <w:bottom w:val="single" w:sz="4" w:space="0" w:color="000000"/>
            </w:tcBorders>
            <w:tcMar>
              <w:left w:w="10" w:type="dxa"/>
              <w:right w:w="10" w:type="dxa"/>
            </w:tcMar>
          </w:tcPr>
          <w:p w:rsidR="00297DF7" w:rsidRPr="00DD5072" w:rsidRDefault="00297DF7" w:rsidP="00D93FE6"/>
        </w:tc>
      </w:tr>
      <w:tr w:rsidR="00297DF7" w:rsidRPr="00DD5072" w:rsidTr="00D93FE6">
        <w:tc>
          <w:tcPr>
            <w:tcW w:w="4001" w:type="dxa"/>
            <w:gridSpan w:val="2"/>
          </w:tcPr>
          <w:p w:rsidR="00297DF7" w:rsidRPr="00DD5072" w:rsidRDefault="00297DF7" w:rsidP="00D93FE6">
            <w:r w:rsidRPr="00DD5072">
              <w:t>Juridiskā adrese:</w:t>
            </w:r>
          </w:p>
        </w:tc>
        <w:tc>
          <w:tcPr>
            <w:tcW w:w="5437" w:type="dxa"/>
            <w:gridSpan w:val="3"/>
            <w:tcBorders>
              <w:bottom w:val="single" w:sz="4" w:space="0" w:color="000000"/>
            </w:tcBorders>
            <w:tcMar>
              <w:left w:w="10" w:type="dxa"/>
              <w:right w:w="10" w:type="dxa"/>
            </w:tcMar>
          </w:tcPr>
          <w:p w:rsidR="00297DF7" w:rsidRPr="00DD5072" w:rsidRDefault="00297DF7" w:rsidP="00D93FE6"/>
        </w:tc>
      </w:tr>
      <w:tr w:rsidR="00297DF7" w:rsidRPr="00DD5072" w:rsidTr="00D93FE6">
        <w:tc>
          <w:tcPr>
            <w:tcW w:w="4001" w:type="dxa"/>
            <w:gridSpan w:val="2"/>
          </w:tcPr>
          <w:p w:rsidR="00297DF7" w:rsidRPr="00DD5072" w:rsidRDefault="00297DF7" w:rsidP="00D93FE6">
            <w:r w:rsidRPr="00DD5072">
              <w:t>Pasta (faktiskā) adrese:</w:t>
            </w:r>
          </w:p>
        </w:tc>
        <w:tc>
          <w:tcPr>
            <w:tcW w:w="5437" w:type="dxa"/>
            <w:gridSpan w:val="3"/>
            <w:tcBorders>
              <w:bottom w:val="single" w:sz="4" w:space="0" w:color="000000"/>
            </w:tcBorders>
            <w:tcMar>
              <w:left w:w="10" w:type="dxa"/>
              <w:right w:w="10" w:type="dxa"/>
            </w:tcMar>
          </w:tcPr>
          <w:p w:rsidR="00297DF7" w:rsidRPr="00DD5072" w:rsidRDefault="00297DF7" w:rsidP="00D93FE6"/>
        </w:tc>
      </w:tr>
      <w:tr w:rsidR="00297DF7" w:rsidRPr="00DD5072" w:rsidTr="00D93FE6">
        <w:tc>
          <w:tcPr>
            <w:tcW w:w="4001" w:type="dxa"/>
            <w:gridSpan w:val="2"/>
          </w:tcPr>
          <w:p w:rsidR="00297DF7" w:rsidRPr="00DD5072" w:rsidRDefault="00297DF7" w:rsidP="00D93FE6">
            <w:r w:rsidRPr="00DD5072">
              <w:t>Tālrunis:</w:t>
            </w:r>
          </w:p>
        </w:tc>
        <w:tc>
          <w:tcPr>
            <w:tcW w:w="1602" w:type="dxa"/>
            <w:tcBorders>
              <w:top w:val="single" w:sz="4" w:space="0" w:color="000000"/>
              <w:bottom w:val="single" w:sz="4" w:space="0" w:color="000000"/>
            </w:tcBorders>
            <w:tcMar>
              <w:left w:w="10" w:type="dxa"/>
              <w:right w:w="10" w:type="dxa"/>
            </w:tcMar>
          </w:tcPr>
          <w:p w:rsidR="00297DF7" w:rsidRPr="00DD5072" w:rsidRDefault="00297DF7" w:rsidP="00D93FE6"/>
        </w:tc>
        <w:tc>
          <w:tcPr>
            <w:tcW w:w="906" w:type="dxa"/>
            <w:tcBorders>
              <w:top w:val="single" w:sz="4" w:space="0" w:color="000000"/>
            </w:tcBorders>
            <w:tcMar>
              <w:left w:w="10" w:type="dxa"/>
              <w:right w:w="10" w:type="dxa"/>
            </w:tcMar>
          </w:tcPr>
          <w:p w:rsidR="00297DF7" w:rsidRPr="00DD5072" w:rsidRDefault="00297DF7" w:rsidP="00D93FE6">
            <w:r w:rsidRPr="00DD5072">
              <w:t>Fakss:</w:t>
            </w:r>
          </w:p>
        </w:tc>
        <w:tc>
          <w:tcPr>
            <w:tcW w:w="2929" w:type="dxa"/>
            <w:tcBorders>
              <w:top w:val="single" w:sz="4" w:space="0" w:color="000000"/>
              <w:bottom w:val="single" w:sz="4" w:space="0" w:color="000000"/>
            </w:tcBorders>
            <w:tcMar>
              <w:left w:w="10" w:type="dxa"/>
              <w:right w:w="10" w:type="dxa"/>
            </w:tcMar>
          </w:tcPr>
          <w:p w:rsidR="00297DF7" w:rsidRPr="00DD5072" w:rsidRDefault="00297DF7" w:rsidP="00D93FE6"/>
        </w:tc>
      </w:tr>
      <w:tr w:rsidR="00297DF7" w:rsidRPr="00DD5072" w:rsidTr="00D93FE6">
        <w:tc>
          <w:tcPr>
            <w:tcW w:w="4001" w:type="dxa"/>
            <w:gridSpan w:val="2"/>
          </w:tcPr>
          <w:p w:rsidR="00297DF7" w:rsidRPr="00DD5072" w:rsidRDefault="00297DF7" w:rsidP="00D93FE6">
            <w:r w:rsidRPr="00DD5072">
              <w:t>E-pasta adrese:</w:t>
            </w:r>
          </w:p>
        </w:tc>
        <w:tc>
          <w:tcPr>
            <w:tcW w:w="5437" w:type="dxa"/>
            <w:gridSpan w:val="3"/>
            <w:tcBorders>
              <w:bottom w:val="single" w:sz="4" w:space="0" w:color="000000"/>
            </w:tcBorders>
            <w:tcMar>
              <w:left w:w="10" w:type="dxa"/>
              <w:right w:w="10" w:type="dxa"/>
            </w:tcMar>
          </w:tcPr>
          <w:p w:rsidR="00297DF7" w:rsidRPr="00DD5072" w:rsidRDefault="00297DF7" w:rsidP="00D93FE6"/>
        </w:tc>
      </w:tr>
      <w:tr w:rsidR="00297DF7" w:rsidRPr="00DD5072" w:rsidTr="00D93FE6">
        <w:tc>
          <w:tcPr>
            <w:tcW w:w="4001" w:type="dxa"/>
            <w:gridSpan w:val="2"/>
          </w:tcPr>
          <w:p w:rsidR="00297DF7" w:rsidRPr="00DD5072" w:rsidRDefault="00297DF7" w:rsidP="00D93FE6">
            <w:r w:rsidRPr="00DD5072">
              <w:t>Vispārējā interneta adrese:</w:t>
            </w:r>
          </w:p>
        </w:tc>
        <w:tc>
          <w:tcPr>
            <w:tcW w:w="5437" w:type="dxa"/>
            <w:gridSpan w:val="3"/>
            <w:tcBorders>
              <w:bottom w:val="single" w:sz="4" w:space="0" w:color="000000"/>
            </w:tcBorders>
            <w:tcMar>
              <w:left w:w="10" w:type="dxa"/>
              <w:right w:w="10" w:type="dxa"/>
            </w:tcMar>
          </w:tcPr>
          <w:p w:rsidR="00297DF7" w:rsidRPr="00DD5072" w:rsidRDefault="00297DF7" w:rsidP="00D93FE6"/>
        </w:tc>
      </w:tr>
      <w:tr w:rsidR="00297DF7" w:rsidRPr="00DD5072" w:rsidTr="00D93FE6">
        <w:trPr>
          <w:trHeight w:val="70"/>
        </w:trPr>
        <w:tc>
          <w:tcPr>
            <w:tcW w:w="9438" w:type="dxa"/>
            <w:gridSpan w:val="5"/>
            <w:tcBorders>
              <w:bottom w:val="single" w:sz="4" w:space="0" w:color="000000"/>
            </w:tcBorders>
          </w:tcPr>
          <w:p w:rsidR="00297DF7" w:rsidRPr="00DD5072" w:rsidRDefault="00297DF7" w:rsidP="00D93FE6"/>
        </w:tc>
      </w:tr>
      <w:tr w:rsidR="00297DF7" w:rsidRPr="00DD5072" w:rsidTr="00D93FE6">
        <w:tc>
          <w:tcPr>
            <w:tcW w:w="9438" w:type="dxa"/>
            <w:gridSpan w:val="5"/>
            <w:tcBorders>
              <w:top w:val="single" w:sz="4" w:space="0" w:color="000000"/>
              <w:left w:val="single" w:sz="4" w:space="0" w:color="000000"/>
              <w:bottom w:val="single" w:sz="4" w:space="0" w:color="000000"/>
              <w:right w:val="single" w:sz="4" w:space="0" w:color="000000"/>
            </w:tcBorders>
            <w:shd w:val="solid" w:color="F3F3F3" w:fill="FFFFFF"/>
          </w:tcPr>
          <w:p w:rsidR="00297DF7" w:rsidRPr="00DD5072" w:rsidRDefault="00297DF7" w:rsidP="00D93FE6">
            <w:pPr>
              <w:pStyle w:val="Heading7"/>
              <w:spacing w:before="0"/>
              <w:rPr>
                <w:rFonts w:ascii="Times New Roman" w:hAnsi="Times New Roman" w:cs="Times New Roman"/>
                <w:b/>
              </w:rPr>
            </w:pPr>
            <w:r w:rsidRPr="00DD5072">
              <w:rPr>
                <w:rFonts w:ascii="Times New Roman" w:hAnsi="Times New Roman" w:cs="Times New Roman"/>
                <w:b/>
              </w:rPr>
              <w:t>Finanšu rekvizīti</w:t>
            </w:r>
          </w:p>
        </w:tc>
      </w:tr>
      <w:tr w:rsidR="00297DF7" w:rsidRPr="00DD5072" w:rsidTr="00D93FE6">
        <w:tc>
          <w:tcPr>
            <w:tcW w:w="1973" w:type="dxa"/>
            <w:tcBorders>
              <w:top w:val="single" w:sz="4" w:space="0" w:color="000000"/>
            </w:tcBorders>
          </w:tcPr>
          <w:p w:rsidR="00297DF7" w:rsidRPr="00DD5072" w:rsidRDefault="00297DF7" w:rsidP="00D93FE6">
            <w:pPr>
              <w:pStyle w:val="Header"/>
              <w:tabs>
                <w:tab w:val="clear" w:pos="4153"/>
                <w:tab w:val="clear" w:pos="8306"/>
              </w:tabs>
            </w:pPr>
            <w:r w:rsidRPr="00DD5072">
              <w:t>Bankas nosaukums:</w:t>
            </w:r>
          </w:p>
        </w:tc>
        <w:tc>
          <w:tcPr>
            <w:tcW w:w="7465" w:type="dxa"/>
            <w:gridSpan w:val="4"/>
            <w:tcBorders>
              <w:top w:val="single" w:sz="4" w:space="0" w:color="000000"/>
              <w:bottom w:val="single" w:sz="4" w:space="0" w:color="000000"/>
            </w:tcBorders>
            <w:tcMar>
              <w:left w:w="10" w:type="dxa"/>
              <w:right w:w="10" w:type="dxa"/>
            </w:tcMar>
          </w:tcPr>
          <w:p w:rsidR="00297DF7" w:rsidRPr="00DD5072" w:rsidRDefault="00297DF7" w:rsidP="00D93FE6"/>
        </w:tc>
      </w:tr>
      <w:tr w:rsidR="00297DF7" w:rsidRPr="00DD5072" w:rsidTr="00D93FE6">
        <w:tc>
          <w:tcPr>
            <w:tcW w:w="1973" w:type="dxa"/>
          </w:tcPr>
          <w:p w:rsidR="00297DF7" w:rsidRPr="00DD5072" w:rsidRDefault="00297DF7" w:rsidP="00D93FE6">
            <w:pPr>
              <w:pStyle w:val="Header"/>
              <w:tabs>
                <w:tab w:val="clear" w:pos="4153"/>
                <w:tab w:val="clear" w:pos="8306"/>
              </w:tabs>
              <w:ind w:right="-52"/>
            </w:pPr>
            <w:r w:rsidRPr="00DD5072">
              <w:t>Bankas kods:</w:t>
            </w:r>
          </w:p>
        </w:tc>
        <w:tc>
          <w:tcPr>
            <w:tcW w:w="7465" w:type="dxa"/>
            <w:gridSpan w:val="4"/>
            <w:tcBorders>
              <w:top w:val="single" w:sz="4" w:space="0" w:color="000000"/>
              <w:bottom w:val="single" w:sz="4" w:space="0" w:color="000000"/>
            </w:tcBorders>
            <w:tcMar>
              <w:left w:w="10" w:type="dxa"/>
              <w:right w:w="10" w:type="dxa"/>
            </w:tcMar>
          </w:tcPr>
          <w:p w:rsidR="00297DF7" w:rsidRPr="00DD5072" w:rsidRDefault="00297DF7" w:rsidP="00D93FE6"/>
        </w:tc>
      </w:tr>
      <w:tr w:rsidR="00297DF7" w:rsidRPr="00DD5072" w:rsidTr="00D93FE6">
        <w:tc>
          <w:tcPr>
            <w:tcW w:w="1973" w:type="dxa"/>
          </w:tcPr>
          <w:p w:rsidR="00297DF7" w:rsidRPr="00DD5072" w:rsidRDefault="00297DF7" w:rsidP="00D93FE6">
            <w:r w:rsidRPr="00DD5072">
              <w:t>Konta numurs:</w:t>
            </w:r>
          </w:p>
        </w:tc>
        <w:tc>
          <w:tcPr>
            <w:tcW w:w="7465" w:type="dxa"/>
            <w:gridSpan w:val="4"/>
            <w:tcBorders>
              <w:bottom w:val="single" w:sz="4" w:space="0" w:color="000000"/>
            </w:tcBorders>
            <w:tcMar>
              <w:left w:w="10" w:type="dxa"/>
              <w:right w:w="10" w:type="dxa"/>
            </w:tcMar>
          </w:tcPr>
          <w:p w:rsidR="00297DF7" w:rsidRPr="00DD5072" w:rsidRDefault="00297DF7" w:rsidP="00D93FE6"/>
        </w:tc>
      </w:tr>
      <w:tr w:rsidR="00297DF7" w:rsidRPr="00DD5072" w:rsidTr="00D93FE6">
        <w:trPr>
          <w:trHeight w:val="70"/>
        </w:trPr>
        <w:tc>
          <w:tcPr>
            <w:tcW w:w="9438" w:type="dxa"/>
            <w:gridSpan w:val="5"/>
            <w:tcBorders>
              <w:bottom w:val="single" w:sz="4" w:space="0" w:color="000000"/>
            </w:tcBorders>
          </w:tcPr>
          <w:p w:rsidR="00297DF7" w:rsidRPr="00DD5072" w:rsidRDefault="00297DF7" w:rsidP="00D93FE6"/>
        </w:tc>
      </w:tr>
      <w:tr w:rsidR="00297DF7" w:rsidRPr="00DD5072" w:rsidTr="00D93FE6">
        <w:tc>
          <w:tcPr>
            <w:tcW w:w="9438" w:type="dxa"/>
            <w:gridSpan w:val="5"/>
            <w:tcBorders>
              <w:top w:val="single" w:sz="4" w:space="0" w:color="000000"/>
              <w:left w:val="single" w:sz="4" w:space="0" w:color="000000"/>
              <w:bottom w:val="single" w:sz="4" w:space="0" w:color="000000"/>
              <w:right w:val="single" w:sz="4" w:space="0" w:color="000000"/>
            </w:tcBorders>
            <w:shd w:val="solid" w:color="F3F3F3" w:fill="FFFFFF"/>
          </w:tcPr>
          <w:p w:rsidR="00297DF7" w:rsidRPr="00DD5072" w:rsidRDefault="00297DF7" w:rsidP="00D93FE6">
            <w:pPr>
              <w:pStyle w:val="Heading7"/>
              <w:spacing w:before="0"/>
              <w:rPr>
                <w:rFonts w:ascii="Times New Roman" w:hAnsi="Times New Roman" w:cs="Times New Roman"/>
                <w:b/>
              </w:rPr>
            </w:pPr>
            <w:r w:rsidRPr="00DD5072">
              <w:rPr>
                <w:rFonts w:ascii="Times New Roman" w:hAnsi="Times New Roman" w:cs="Times New Roman"/>
                <w:b/>
              </w:rPr>
              <w:t>Informācija par pretendenta kontaktpersonu</w:t>
            </w:r>
          </w:p>
        </w:tc>
      </w:tr>
      <w:tr w:rsidR="00297DF7" w:rsidRPr="00DD5072" w:rsidTr="00D93FE6">
        <w:tc>
          <w:tcPr>
            <w:tcW w:w="1973" w:type="dxa"/>
          </w:tcPr>
          <w:p w:rsidR="00297DF7" w:rsidRPr="00DD5072" w:rsidRDefault="00297DF7" w:rsidP="00D93FE6">
            <w:r w:rsidRPr="00DD5072">
              <w:t>Vārds, uzvārds:</w:t>
            </w:r>
          </w:p>
        </w:tc>
        <w:tc>
          <w:tcPr>
            <w:tcW w:w="7465" w:type="dxa"/>
            <w:gridSpan w:val="4"/>
            <w:tcBorders>
              <w:bottom w:val="single" w:sz="4" w:space="0" w:color="000000"/>
            </w:tcBorders>
            <w:tcMar>
              <w:left w:w="10" w:type="dxa"/>
              <w:right w:w="10" w:type="dxa"/>
            </w:tcMar>
          </w:tcPr>
          <w:p w:rsidR="00297DF7" w:rsidRPr="00DD5072" w:rsidRDefault="00297DF7" w:rsidP="00D93FE6"/>
        </w:tc>
      </w:tr>
      <w:tr w:rsidR="00297DF7" w:rsidRPr="00DD5072" w:rsidTr="00D93FE6">
        <w:tc>
          <w:tcPr>
            <w:tcW w:w="1973" w:type="dxa"/>
          </w:tcPr>
          <w:p w:rsidR="00297DF7" w:rsidRPr="00DD5072" w:rsidRDefault="00297DF7" w:rsidP="00D93FE6">
            <w:r w:rsidRPr="00DD5072">
              <w:t>Ieņemamais amats:</w:t>
            </w:r>
          </w:p>
        </w:tc>
        <w:tc>
          <w:tcPr>
            <w:tcW w:w="7465" w:type="dxa"/>
            <w:gridSpan w:val="4"/>
            <w:tcBorders>
              <w:top w:val="single" w:sz="4" w:space="0" w:color="000000"/>
              <w:bottom w:val="single" w:sz="4" w:space="0" w:color="000000"/>
            </w:tcBorders>
            <w:tcMar>
              <w:left w:w="10" w:type="dxa"/>
              <w:right w:w="10" w:type="dxa"/>
            </w:tcMar>
          </w:tcPr>
          <w:p w:rsidR="00297DF7" w:rsidRPr="00DD5072" w:rsidRDefault="00297DF7" w:rsidP="00D93FE6">
            <w:pPr>
              <w:pStyle w:val="Header"/>
              <w:tabs>
                <w:tab w:val="clear" w:pos="4153"/>
                <w:tab w:val="clear" w:pos="8306"/>
              </w:tabs>
            </w:pPr>
          </w:p>
        </w:tc>
      </w:tr>
      <w:tr w:rsidR="00297DF7" w:rsidRPr="00DD5072" w:rsidTr="00D93FE6">
        <w:tc>
          <w:tcPr>
            <w:tcW w:w="1973" w:type="dxa"/>
          </w:tcPr>
          <w:p w:rsidR="00297DF7" w:rsidRPr="00DD5072" w:rsidRDefault="00297DF7" w:rsidP="00D93FE6">
            <w:r w:rsidRPr="00DD5072">
              <w:t>Tālrunis:</w:t>
            </w:r>
          </w:p>
        </w:tc>
        <w:tc>
          <w:tcPr>
            <w:tcW w:w="3630" w:type="dxa"/>
            <w:gridSpan w:val="2"/>
            <w:tcBorders>
              <w:top w:val="single" w:sz="4" w:space="0" w:color="000000"/>
              <w:bottom w:val="single" w:sz="4" w:space="0" w:color="000000"/>
            </w:tcBorders>
            <w:tcMar>
              <w:left w:w="10" w:type="dxa"/>
              <w:right w:w="10" w:type="dxa"/>
            </w:tcMar>
          </w:tcPr>
          <w:p w:rsidR="00297DF7" w:rsidRPr="00DD5072" w:rsidRDefault="00297DF7" w:rsidP="00D93FE6"/>
        </w:tc>
        <w:tc>
          <w:tcPr>
            <w:tcW w:w="906" w:type="dxa"/>
            <w:tcBorders>
              <w:top w:val="single" w:sz="4" w:space="0" w:color="000000"/>
            </w:tcBorders>
            <w:tcMar>
              <w:left w:w="10" w:type="dxa"/>
              <w:right w:w="10" w:type="dxa"/>
            </w:tcMar>
          </w:tcPr>
          <w:p w:rsidR="00297DF7" w:rsidRPr="00DD5072" w:rsidRDefault="00297DF7" w:rsidP="00D93FE6">
            <w:r w:rsidRPr="00DD5072">
              <w:t>Fakss:</w:t>
            </w:r>
          </w:p>
        </w:tc>
        <w:tc>
          <w:tcPr>
            <w:tcW w:w="2929" w:type="dxa"/>
            <w:tcBorders>
              <w:top w:val="single" w:sz="4" w:space="0" w:color="000000"/>
              <w:bottom w:val="single" w:sz="4" w:space="0" w:color="000000"/>
            </w:tcBorders>
            <w:tcMar>
              <w:left w:w="10" w:type="dxa"/>
              <w:right w:w="10" w:type="dxa"/>
            </w:tcMar>
          </w:tcPr>
          <w:p w:rsidR="00297DF7" w:rsidRPr="00DD5072" w:rsidRDefault="00297DF7" w:rsidP="00D93FE6"/>
        </w:tc>
      </w:tr>
      <w:tr w:rsidR="00297DF7" w:rsidRPr="00DD5072" w:rsidTr="00D93FE6">
        <w:tc>
          <w:tcPr>
            <w:tcW w:w="1973" w:type="dxa"/>
          </w:tcPr>
          <w:p w:rsidR="00297DF7" w:rsidRPr="00DD5072" w:rsidRDefault="00297DF7" w:rsidP="00D93FE6">
            <w:r w:rsidRPr="00DD5072">
              <w:t>E-pasta adrese:</w:t>
            </w:r>
          </w:p>
        </w:tc>
        <w:tc>
          <w:tcPr>
            <w:tcW w:w="7465" w:type="dxa"/>
            <w:gridSpan w:val="4"/>
            <w:tcBorders>
              <w:bottom w:val="single" w:sz="4" w:space="0" w:color="000000"/>
            </w:tcBorders>
            <w:tcMar>
              <w:left w:w="10" w:type="dxa"/>
              <w:right w:w="10" w:type="dxa"/>
            </w:tcMar>
          </w:tcPr>
          <w:p w:rsidR="00297DF7" w:rsidRPr="00DD5072" w:rsidRDefault="00297DF7" w:rsidP="00D93FE6"/>
        </w:tc>
      </w:tr>
    </w:tbl>
    <w:p w:rsidR="00297DF7" w:rsidRPr="00DD5072" w:rsidRDefault="00297DF7" w:rsidP="00297DF7">
      <w:pPr>
        <w:tabs>
          <w:tab w:val="left" w:pos="964"/>
        </w:tabs>
        <w:spacing w:before="120"/>
        <w:ind w:right="568"/>
        <w:jc w:val="both"/>
        <w:rPr>
          <w:b/>
          <w:i/>
        </w:rPr>
      </w:pPr>
      <w:r>
        <w:tab/>
      </w:r>
      <w:r w:rsidRPr="00DD5072">
        <w:t xml:space="preserve">Pretendents, parakstot šo pieteikumu, apliecina savu dalību un iesniedz savu piedāvājumu iepirkuma </w:t>
      </w:r>
      <w:r w:rsidRPr="00DD5072">
        <w:rPr>
          <w:bCs/>
          <w:i/>
        </w:rPr>
        <w:t>„</w:t>
      </w:r>
      <w:r w:rsidRPr="00DD5072">
        <w:rPr>
          <w:rFonts w:eastAsia="Calibri"/>
          <w:i/>
          <w:lang w:eastAsia="lv-LV"/>
        </w:rPr>
        <w:t>Energoefektivitātes paaugstināšana d</w:t>
      </w:r>
      <w:r w:rsidRPr="00DD5072">
        <w:rPr>
          <w:i/>
        </w:rPr>
        <w:t xml:space="preserve">audzdzīvokļu dzīvojamā mājā </w:t>
      </w:r>
      <w:r w:rsidR="007B74CA">
        <w:rPr>
          <w:i/>
        </w:rPr>
        <w:t xml:space="preserve">Dārza </w:t>
      </w:r>
      <w:r w:rsidRPr="00DD5072">
        <w:rPr>
          <w:i/>
        </w:rPr>
        <w:t>ielā 2</w:t>
      </w:r>
      <w:r w:rsidR="007B74CA">
        <w:rPr>
          <w:i/>
        </w:rPr>
        <w:t>7</w:t>
      </w:r>
      <w:r w:rsidRPr="00DD5072">
        <w:rPr>
          <w:i/>
        </w:rPr>
        <w:t>, Alūksnē, Alūksnes novadā, iepi</w:t>
      </w:r>
      <w:r w:rsidR="007B74CA">
        <w:rPr>
          <w:i/>
        </w:rPr>
        <w:t>rkuma identifikācijas Nr. ALNA-2</w:t>
      </w:r>
      <w:r w:rsidRPr="00DD5072">
        <w:rPr>
          <w:i/>
        </w:rPr>
        <w:t>/2017, Energoefektivitātes paaugstināšanas pasākumu atbalsta programmas ietvaros, projekta Nr.DME0000142</w:t>
      </w:r>
    </w:p>
    <w:p w:rsidR="00297DF7" w:rsidRPr="00DD5072" w:rsidRDefault="00297DF7" w:rsidP="00297DF7">
      <w:pPr>
        <w:pStyle w:val="BodyText2"/>
        <w:tabs>
          <w:tab w:val="left" w:pos="397"/>
        </w:tabs>
        <w:spacing w:before="120" w:after="0" w:line="240" w:lineRule="auto"/>
        <w:ind w:left="397" w:hanging="397"/>
        <w:jc w:val="both"/>
        <w:rPr>
          <w:lang w:val="lv-LV"/>
        </w:rPr>
      </w:pPr>
      <w:r w:rsidRPr="00DD5072">
        <w:rPr>
          <w:lang w:val="lv-LV"/>
        </w:rPr>
        <w:t xml:space="preserve">Piedāvājam sniegt pakalpojumu (izpildīt būvdarbus) saskaņā ar mūsu finanšu piedāvājumu. </w:t>
      </w:r>
    </w:p>
    <w:p w:rsidR="00297DF7" w:rsidRPr="00DD5072" w:rsidRDefault="00297DF7" w:rsidP="00297DF7">
      <w:pPr>
        <w:pStyle w:val="ListParagraph"/>
        <w:tabs>
          <w:tab w:val="left" w:pos="397"/>
          <w:tab w:val="left" w:pos="4253"/>
          <w:tab w:val="left" w:pos="4536"/>
          <w:tab w:val="left" w:pos="4678"/>
        </w:tabs>
        <w:spacing w:before="120"/>
        <w:ind w:left="397" w:hanging="397"/>
        <w:jc w:val="both"/>
        <w:rPr>
          <w:rFonts w:ascii="Times New Roman" w:hAnsi="Times New Roman"/>
          <w:sz w:val="24"/>
          <w:szCs w:val="24"/>
        </w:rPr>
      </w:pPr>
      <w:r w:rsidRPr="00DD5072">
        <w:rPr>
          <w:rFonts w:ascii="Times New Roman" w:hAnsi="Times New Roman"/>
          <w:sz w:val="24"/>
          <w:szCs w:val="24"/>
        </w:rPr>
        <w:t xml:space="preserve">Parakstot šo pieteikumu, pretendents </w:t>
      </w:r>
      <w:r w:rsidRPr="00DD5072">
        <w:rPr>
          <w:rFonts w:ascii="Times New Roman" w:hAnsi="Times New Roman"/>
          <w:sz w:val="24"/>
          <w:szCs w:val="24"/>
          <w:u w:val="single"/>
        </w:rPr>
        <w:t>apliecina, ka</w:t>
      </w:r>
      <w:r w:rsidRPr="00DD5072">
        <w:rPr>
          <w:rFonts w:ascii="Times New Roman" w:hAnsi="Times New Roman"/>
          <w:sz w:val="24"/>
          <w:szCs w:val="24"/>
        </w:rPr>
        <w:t>:</w:t>
      </w:r>
    </w:p>
    <w:p w:rsidR="00297DF7" w:rsidRPr="00DD5072" w:rsidRDefault="00297DF7" w:rsidP="00297DF7">
      <w:pPr>
        <w:pStyle w:val="ListParagraph"/>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Ir iepazinies ar iepirkuma nolikumu un piekrīt visiem iepirkuma nolikuma noteikumiem;</w:t>
      </w:r>
    </w:p>
    <w:p w:rsidR="00297DF7" w:rsidRPr="00DD5072" w:rsidRDefault="00297DF7" w:rsidP="00297DF7">
      <w:pPr>
        <w:pStyle w:val="ListParagraph"/>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Atzīst sava piedāvājuma spēkā esamību ne mazāk ka 60 (sešdesmit) kalendāra dienas no nolikumā noteiktā piedāvājumu iesniegšanas termiņa, bet gadījumā, ja tiek atzīts par uzvarētāju – līdz iepirkuma līguma noslēgšanai;</w:t>
      </w:r>
    </w:p>
    <w:p w:rsidR="00297DF7" w:rsidRPr="00DD5072" w:rsidRDefault="00297DF7" w:rsidP="00297DF7">
      <w:pPr>
        <w:pStyle w:val="ListParagraph"/>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Apņemas (ja pasūtītājs izvēlējies šo piedāvājumu) slēgt iepi</w:t>
      </w:r>
      <w:r>
        <w:rPr>
          <w:rFonts w:ascii="Times New Roman" w:hAnsi="Times New Roman"/>
          <w:sz w:val="24"/>
          <w:szCs w:val="24"/>
        </w:rPr>
        <w:t>rkuma līgumu saskaņā ar nolikumu</w:t>
      </w:r>
      <w:r w:rsidRPr="00DD5072">
        <w:rPr>
          <w:rFonts w:ascii="Times New Roman" w:hAnsi="Times New Roman"/>
          <w:sz w:val="24"/>
          <w:szCs w:val="24"/>
        </w:rPr>
        <w:t xml:space="preserve"> ievērot to;</w:t>
      </w:r>
    </w:p>
    <w:p w:rsidR="00297DF7" w:rsidRPr="00DD5072" w:rsidRDefault="00297DF7" w:rsidP="00297DF7">
      <w:pPr>
        <w:pStyle w:val="ListParagraph"/>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color w:val="000000"/>
          <w:sz w:val="24"/>
          <w:szCs w:val="24"/>
        </w:rPr>
      </w:pPr>
      <w:r w:rsidRPr="00DD5072">
        <w:rPr>
          <w:rFonts w:ascii="Times New Roman" w:hAnsi="Times New Roman"/>
          <w:color w:val="000000"/>
          <w:sz w:val="24"/>
          <w:szCs w:val="24"/>
        </w:rPr>
        <w:lastRenderedPageBreak/>
        <w:t>Apstiprinām, ka veikto darbu garantijas perioda termiņš no Darbu pieņemšanas - nodošanas akta parakstīšanas dienas ir ____ (_______________) gadi;</w:t>
      </w:r>
    </w:p>
    <w:p w:rsidR="00297DF7" w:rsidRPr="00DD5072" w:rsidRDefault="00297DF7" w:rsidP="00297DF7">
      <w:pPr>
        <w:pStyle w:val="ListParagraph"/>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Visas iesniegtās dokumentu kopijas atbilst oriģinālam un visa sniegtā informācija ir patiesa;</w:t>
      </w:r>
    </w:p>
    <w:p w:rsidR="00297DF7" w:rsidRPr="00DD5072" w:rsidRDefault="00297DF7" w:rsidP="00297DF7">
      <w:pPr>
        <w:pStyle w:val="ListParagraph"/>
        <w:numPr>
          <w:ilvl w:val="0"/>
          <w:numId w:val="14"/>
        </w:numPr>
        <w:tabs>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Gadījumā, ja tiks atzīts par iepirkuma uzvarētāju, kā kontaktpersona līguma izpildes laikā tiks nozīmēts ______________________________________________________________</w:t>
      </w:r>
    </w:p>
    <w:p w:rsidR="00297DF7" w:rsidRPr="00DD5072" w:rsidRDefault="00297DF7" w:rsidP="00297DF7">
      <w:pPr>
        <w:pStyle w:val="ListParagraph"/>
        <w:tabs>
          <w:tab w:val="left" w:pos="0"/>
          <w:tab w:val="left" w:pos="567"/>
        </w:tabs>
        <w:spacing w:before="140" w:after="60"/>
        <w:ind w:left="567" w:right="285" w:hanging="283"/>
        <w:jc w:val="both"/>
        <w:rPr>
          <w:rFonts w:ascii="Times New Roman" w:hAnsi="Times New Roman"/>
          <w:sz w:val="24"/>
          <w:szCs w:val="24"/>
        </w:rPr>
      </w:pPr>
      <w:r w:rsidRPr="00DD5072">
        <w:rPr>
          <w:rFonts w:ascii="Times New Roman" w:hAnsi="Times New Roman"/>
          <w:i/>
          <w:sz w:val="24"/>
          <w:szCs w:val="24"/>
        </w:rPr>
        <w:tab/>
      </w:r>
      <w:r w:rsidRPr="00DD5072">
        <w:rPr>
          <w:rFonts w:ascii="Times New Roman" w:hAnsi="Times New Roman"/>
          <w:i/>
          <w:sz w:val="24"/>
          <w:szCs w:val="24"/>
        </w:rPr>
        <w:tab/>
        <w:t xml:space="preserve">              (amats, vārds, uzvārds)</w:t>
      </w:r>
      <w:r w:rsidRPr="00DD5072">
        <w:rPr>
          <w:rFonts w:ascii="Times New Roman" w:hAnsi="Times New Roman"/>
          <w:sz w:val="24"/>
          <w:szCs w:val="24"/>
        </w:rPr>
        <w:t>, tālrunis ____________, e-pasts:___________________.</w:t>
      </w:r>
    </w:p>
    <w:p w:rsidR="00297DF7" w:rsidRPr="00DD5072" w:rsidRDefault="00297DF7" w:rsidP="00297DF7">
      <w:pPr>
        <w:pStyle w:val="ListParagraph"/>
        <w:numPr>
          <w:ilvl w:val="0"/>
          <w:numId w:val="14"/>
        </w:numPr>
        <w:tabs>
          <w:tab w:val="left" w:pos="0"/>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Apliecina, ka izsniegta spēkā esošā atļauja par būvgružu atkritumu savākšanu, pārvadāšanu un uzglabāšanu. Situācijā, ja atļaujas termiņš pretendenta iepirkuma līguma darbības laikā beidzas, tad apņemas noslēgt līgumu par būvgružu savākšanu, pārvadāšanu un uzglabāšanu ar atkritumu apsaimniekotāju atbilstoši LR normatīvo aktu prasībām.</w:t>
      </w:r>
    </w:p>
    <w:p w:rsidR="00297DF7" w:rsidRPr="00DD5072" w:rsidRDefault="00297DF7" w:rsidP="00297DF7">
      <w:pPr>
        <w:pStyle w:val="ListParagraph"/>
        <w:numPr>
          <w:ilvl w:val="0"/>
          <w:numId w:val="14"/>
        </w:numPr>
        <w:tabs>
          <w:tab w:val="left" w:pos="0"/>
          <w:tab w:val="left" w:pos="567"/>
          <w:tab w:val="left" w:pos="4253"/>
          <w:tab w:val="left" w:pos="4536"/>
          <w:tab w:val="left" w:pos="4678"/>
        </w:tabs>
        <w:spacing w:before="140" w:after="60" w:line="240" w:lineRule="auto"/>
        <w:ind w:left="567" w:right="285" w:hanging="283"/>
        <w:jc w:val="both"/>
        <w:rPr>
          <w:rFonts w:ascii="Times New Roman" w:hAnsi="Times New Roman"/>
          <w:sz w:val="24"/>
          <w:szCs w:val="24"/>
        </w:rPr>
      </w:pPr>
      <w:r w:rsidRPr="00DD5072">
        <w:rPr>
          <w:rFonts w:ascii="Times New Roman" w:hAnsi="Times New Roman"/>
          <w:sz w:val="24"/>
          <w:szCs w:val="24"/>
        </w:rPr>
        <w:t>Apliecinu, ka būvdarbu izpildes termiņš ir ______________________ (____________________) kalendārās nedēļas no iepirkuma līguma spēkā stāšanās dienas;</w:t>
      </w:r>
    </w:p>
    <w:p w:rsidR="00297DF7" w:rsidRPr="00DD5072" w:rsidRDefault="00297DF7" w:rsidP="00297DF7">
      <w:pPr>
        <w:pStyle w:val="ListParagraph"/>
        <w:tabs>
          <w:tab w:val="left" w:pos="600"/>
          <w:tab w:val="left" w:pos="4253"/>
          <w:tab w:val="left" w:pos="4536"/>
          <w:tab w:val="left" w:pos="4678"/>
        </w:tabs>
        <w:spacing w:before="140" w:after="60"/>
        <w:ind w:left="0" w:right="285"/>
        <w:jc w:val="both"/>
        <w:rPr>
          <w:rFonts w:ascii="Times New Roman" w:hAnsi="Times New Roman"/>
          <w:sz w:val="24"/>
          <w:szCs w:val="24"/>
        </w:rPr>
      </w:pPr>
      <w:r w:rsidRPr="00DD5072">
        <w:rPr>
          <w:rFonts w:ascii="Times New Roman" w:hAnsi="Times New Roman"/>
          <w:sz w:val="24"/>
          <w:szCs w:val="24"/>
        </w:rPr>
        <w:t xml:space="preserve">    10. Apliecinu, ka atbilstoši iepirkuma līgumā veicamo būvdarbu veikšanai ir visas nepieciešamās atļaujas, iekārtas, mehānismi un darba spēks. </w:t>
      </w:r>
    </w:p>
    <w:p w:rsidR="00297DF7" w:rsidRPr="00DD5072" w:rsidRDefault="00297DF7" w:rsidP="00297DF7">
      <w:pPr>
        <w:pStyle w:val="ListParagraph"/>
        <w:tabs>
          <w:tab w:val="left" w:pos="600"/>
          <w:tab w:val="left" w:pos="4253"/>
          <w:tab w:val="left" w:pos="4536"/>
          <w:tab w:val="left" w:pos="4678"/>
        </w:tabs>
        <w:spacing w:before="140" w:after="60"/>
        <w:ind w:left="0" w:right="285"/>
        <w:jc w:val="both"/>
        <w:rPr>
          <w:rFonts w:ascii="Times New Roman" w:hAnsi="Times New Roman"/>
          <w:sz w:val="24"/>
          <w:szCs w:val="24"/>
        </w:rPr>
      </w:pPr>
      <w:r w:rsidRPr="00DD5072">
        <w:rPr>
          <w:rFonts w:ascii="Times New Roman" w:hAnsi="Times New Roman"/>
          <w:sz w:val="24"/>
          <w:szCs w:val="24"/>
        </w:rPr>
        <w:t xml:space="preserve">   11. Uz ________________ (ierakstīt pretendenta nosaukumu) attiecas/neattiecas [nevajadzīgo dzēst vai svītrot] Publisko iepirkumu likuma 42.panta pirmās daļas pretendentu izslēgšanas gadījumi. (Ja attiecas, norādīt konkrētu/-s Publisko iepirkumu likuma 42.panta pirmās daļas punktu/-us, kas attiecas uz pretendentu vai personālsabiedrības biedru, ja pretendents ir personālsabiedrība vai par katru personu, uz kuras iespējām balstās, lai apliecinātu, ka tā kvalifikācija atbilst atklāta konkursa nolikumā  noteiktajām pretendentu atlases prasībām.</w:t>
      </w:r>
    </w:p>
    <w:p w:rsidR="00297DF7" w:rsidRPr="00DD5072" w:rsidRDefault="00297DF7" w:rsidP="00297DF7">
      <w:pPr>
        <w:pStyle w:val="ListParagraph"/>
        <w:tabs>
          <w:tab w:val="left" w:pos="0"/>
          <w:tab w:val="left" w:pos="397"/>
          <w:tab w:val="left" w:pos="4253"/>
          <w:tab w:val="left" w:pos="4536"/>
          <w:tab w:val="left" w:pos="4678"/>
        </w:tabs>
        <w:spacing w:before="120"/>
        <w:ind w:left="0"/>
        <w:jc w:val="both"/>
        <w:rPr>
          <w:rFonts w:ascii="Times New Roman" w:hAnsi="Times New Roman"/>
          <w:sz w:val="24"/>
          <w:szCs w:val="24"/>
        </w:rPr>
      </w:pPr>
      <w:r w:rsidRPr="00DD5072">
        <w:rPr>
          <w:rFonts w:ascii="Times New Roman" w:hAnsi="Times New Roman"/>
          <w:sz w:val="24"/>
          <w:szCs w:val="24"/>
        </w:rPr>
        <w:t>12. Ja pretendents vai personālsabiedrības biedrs, ja pretendents ir personālsabiedrība, atbilst Publisko iepirkumu likuma 42.panta pirmās daļas 1., 3., 4., 5., 6. vai 7.punktā minētajam izslēgšanas gadījumam, pretendents norāda to piedāvājumā (Pielikums Nr.1)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Šādā gadījumā iepirkuma komisija rīkojas Publisko iepirkumu likuma 43.panta trešajā, ceturtajā un piektajā daļā noteiktajā kārtībā.</w:t>
      </w:r>
    </w:p>
    <w:p w:rsidR="00297DF7" w:rsidRPr="00DD5072" w:rsidRDefault="00297DF7" w:rsidP="00297DF7">
      <w:pPr>
        <w:pStyle w:val="ListParagraph"/>
        <w:tabs>
          <w:tab w:val="left" w:pos="0"/>
          <w:tab w:val="left" w:pos="397"/>
          <w:tab w:val="left" w:pos="4253"/>
          <w:tab w:val="left" w:pos="4536"/>
          <w:tab w:val="left" w:pos="4678"/>
        </w:tabs>
        <w:spacing w:before="120"/>
        <w:ind w:left="397" w:hanging="397"/>
        <w:jc w:val="both"/>
        <w:rPr>
          <w:rFonts w:ascii="Times New Roman" w:hAnsi="Times New Roman"/>
          <w:sz w:val="24"/>
          <w:szCs w:val="24"/>
        </w:rPr>
      </w:pPr>
    </w:p>
    <w:tbl>
      <w:tblPr>
        <w:tblW w:w="7956" w:type="dxa"/>
        <w:jc w:val="center"/>
        <w:tblLook w:val="0000" w:firstRow="0" w:lastRow="0" w:firstColumn="0" w:lastColumn="0" w:noHBand="0" w:noVBand="0"/>
      </w:tblPr>
      <w:tblGrid>
        <w:gridCol w:w="3198"/>
        <w:gridCol w:w="4758"/>
      </w:tblGrid>
      <w:tr w:rsidR="00297DF7" w:rsidRPr="00DD5072" w:rsidTr="00D93FE6">
        <w:trPr>
          <w:trHeight w:val="239"/>
          <w:jc w:val="center"/>
        </w:trPr>
        <w:tc>
          <w:tcPr>
            <w:tcW w:w="3198" w:type="dxa"/>
            <w:tcBorders>
              <w:top w:val="single" w:sz="4" w:space="0" w:color="000000"/>
              <w:left w:val="single" w:sz="4" w:space="0" w:color="000000"/>
              <w:bottom w:val="single" w:sz="4" w:space="0" w:color="000000"/>
              <w:right w:val="single" w:sz="4" w:space="0" w:color="000000"/>
            </w:tcBorders>
            <w:vAlign w:val="center"/>
          </w:tcPr>
          <w:p w:rsidR="00297DF7" w:rsidRPr="00DD5072" w:rsidRDefault="00297DF7" w:rsidP="00D93FE6">
            <w:pPr>
              <w:jc w:val="right"/>
            </w:pPr>
            <w:r w:rsidRPr="00DD5072">
              <w:t>Vārds, uzvārds:</w:t>
            </w:r>
          </w:p>
        </w:tc>
        <w:tc>
          <w:tcPr>
            <w:tcW w:w="475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97DF7" w:rsidRPr="00DD5072" w:rsidRDefault="00297DF7" w:rsidP="00D93FE6"/>
        </w:tc>
      </w:tr>
      <w:tr w:rsidR="00297DF7" w:rsidRPr="00DD5072" w:rsidTr="00D93FE6">
        <w:trPr>
          <w:trHeight w:val="257"/>
          <w:jc w:val="center"/>
        </w:trPr>
        <w:tc>
          <w:tcPr>
            <w:tcW w:w="3198" w:type="dxa"/>
            <w:tcBorders>
              <w:top w:val="single" w:sz="4" w:space="0" w:color="000000"/>
              <w:left w:val="single" w:sz="4" w:space="0" w:color="000000"/>
              <w:bottom w:val="single" w:sz="4" w:space="0" w:color="000000"/>
              <w:right w:val="single" w:sz="4" w:space="0" w:color="000000"/>
            </w:tcBorders>
            <w:vAlign w:val="center"/>
          </w:tcPr>
          <w:p w:rsidR="00297DF7" w:rsidRPr="00DD5072" w:rsidRDefault="00297DF7" w:rsidP="00D93FE6">
            <w:pPr>
              <w:jc w:val="right"/>
            </w:pPr>
            <w:r w:rsidRPr="00DD5072">
              <w:t>Amata nosaukums:</w:t>
            </w:r>
          </w:p>
        </w:tc>
        <w:tc>
          <w:tcPr>
            <w:tcW w:w="475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97DF7" w:rsidRPr="00DD5072" w:rsidRDefault="00297DF7" w:rsidP="00D93FE6"/>
        </w:tc>
      </w:tr>
      <w:tr w:rsidR="00297DF7" w:rsidRPr="00DD5072" w:rsidTr="00D93FE6">
        <w:trPr>
          <w:trHeight w:val="133"/>
          <w:jc w:val="center"/>
        </w:trPr>
        <w:tc>
          <w:tcPr>
            <w:tcW w:w="3198" w:type="dxa"/>
            <w:tcBorders>
              <w:top w:val="single" w:sz="4" w:space="0" w:color="000000"/>
              <w:left w:val="single" w:sz="4" w:space="0" w:color="000000"/>
              <w:bottom w:val="single" w:sz="4" w:space="0" w:color="000000"/>
              <w:right w:val="single" w:sz="4" w:space="0" w:color="000000"/>
            </w:tcBorders>
            <w:vAlign w:val="center"/>
          </w:tcPr>
          <w:p w:rsidR="00297DF7" w:rsidRPr="00DD5072" w:rsidRDefault="00297DF7" w:rsidP="00D93FE6">
            <w:pPr>
              <w:jc w:val="right"/>
            </w:pPr>
            <w:r w:rsidRPr="00DD5072">
              <w:t>Paraksts:</w:t>
            </w:r>
          </w:p>
        </w:tc>
        <w:tc>
          <w:tcPr>
            <w:tcW w:w="475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97DF7" w:rsidRPr="00DD5072" w:rsidRDefault="00297DF7" w:rsidP="00D93FE6"/>
        </w:tc>
      </w:tr>
      <w:tr w:rsidR="00297DF7" w:rsidRPr="00DD5072" w:rsidTr="00D93FE6">
        <w:trPr>
          <w:trHeight w:val="261"/>
          <w:jc w:val="center"/>
        </w:trPr>
        <w:tc>
          <w:tcPr>
            <w:tcW w:w="3198" w:type="dxa"/>
            <w:tcBorders>
              <w:top w:val="single" w:sz="4" w:space="0" w:color="000000"/>
              <w:left w:val="single" w:sz="4" w:space="0" w:color="000000"/>
              <w:bottom w:val="single" w:sz="4" w:space="0" w:color="000000"/>
              <w:right w:val="single" w:sz="4" w:space="0" w:color="000000"/>
            </w:tcBorders>
            <w:vAlign w:val="center"/>
          </w:tcPr>
          <w:p w:rsidR="00297DF7" w:rsidRPr="00DD5072" w:rsidRDefault="00297DF7" w:rsidP="00D93FE6">
            <w:pPr>
              <w:jc w:val="right"/>
            </w:pPr>
            <w:r w:rsidRPr="00DD5072">
              <w:t>Datums:</w:t>
            </w:r>
          </w:p>
        </w:tc>
        <w:tc>
          <w:tcPr>
            <w:tcW w:w="475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97DF7" w:rsidRPr="00DD5072" w:rsidRDefault="00297DF7" w:rsidP="00D93FE6"/>
        </w:tc>
      </w:tr>
    </w:tbl>
    <w:p w:rsidR="00297DF7" w:rsidRDefault="00297DF7" w:rsidP="00297DF7">
      <w:pPr>
        <w:jc w:val="right"/>
      </w:pPr>
      <w:bookmarkStart w:id="10" w:name="_Toc319939741"/>
      <w:bookmarkEnd w:id="10"/>
    </w:p>
    <w:p w:rsidR="00297DF7" w:rsidRDefault="00297DF7" w:rsidP="00297DF7">
      <w:pPr>
        <w:jc w:val="right"/>
      </w:pPr>
      <w:r>
        <w:br w:type="page"/>
      </w:r>
    </w:p>
    <w:tbl>
      <w:tblPr>
        <w:tblW w:w="0" w:type="auto"/>
        <w:tblLayout w:type="fixed"/>
        <w:tblCellMar>
          <w:left w:w="0" w:type="dxa"/>
          <w:right w:w="0" w:type="dxa"/>
        </w:tblCellMar>
        <w:tblLook w:val="00A0" w:firstRow="1" w:lastRow="0" w:firstColumn="1" w:lastColumn="0" w:noHBand="0" w:noVBand="0"/>
      </w:tblPr>
      <w:tblGrid>
        <w:gridCol w:w="9000"/>
      </w:tblGrid>
      <w:tr w:rsidR="007D1353" w:rsidRPr="00ED2B77" w:rsidTr="00843B7E">
        <w:trPr>
          <w:trHeight w:val="238"/>
        </w:trPr>
        <w:tc>
          <w:tcPr>
            <w:tcW w:w="9000" w:type="dxa"/>
            <w:vAlign w:val="bottom"/>
            <w:hideMark/>
          </w:tcPr>
          <w:p w:rsidR="007D1353" w:rsidRPr="00ED2B77" w:rsidRDefault="007D1353" w:rsidP="00843B7E">
            <w:pPr>
              <w:widowControl w:val="0"/>
              <w:autoSpaceDE w:val="0"/>
              <w:autoSpaceDN w:val="0"/>
              <w:adjustRightInd w:val="0"/>
              <w:spacing w:after="120"/>
              <w:jc w:val="right"/>
              <w:rPr>
                <w:rFonts w:eastAsia="Calibri"/>
                <w:lang w:eastAsia="lv-LV"/>
              </w:rPr>
            </w:pPr>
            <w:r>
              <w:rPr>
                <w:rFonts w:eastAsia="Calibri" w:cs="Arial"/>
                <w:b/>
                <w:bCs/>
                <w:kern w:val="22"/>
                <w:lang w:eastAsia="ar-SA"/>
              </w:rPr>
              <w:lastRenderedPageBreak/>
              <w:br w:type="page"/>
            </w:r>
            <w:r w:rsidRPr="00ED2B77">
              <w:rPr>
                <w:rFonts w:eastAsia="Calibri"/>
                <w:b/>
                <w:bCs/>
                <w:lang w:eastAsia="lv-LV"/>
              </w:rPr>
              <w:t>2.pielikums</w:t>
            </w:r>
          </w:p>
          <w:p w:rsidR="007D1353" w:rsidRPr="00ED2B77" w:rsidRDefault="007D1353" w:rsidP="00843B7E">
            <w:pPr>
              <w:widowControl w:val="0"/>
              <w:autoSpaceDE w:val="0"/>
              <w:autoSpaceDN w:val="0"/>
              <w:adjustRightInd w:val="0"/>
              <w:spacing w:after="120"/>
              <w:ind w:left="900" w:hanging="900"/>
              <w:jc w:val="right"/>
              <w:rPr>
                <w:rFonts w:eastAsia="Calibri"/>
                <w:lang w:eastAsia="lv-LV"/>
              </w:rPr>
            </w:pPr>
            <w:r w:rsidRPr="002E5DF7">
              <w:rPr>
                <w:rFonts w:eastAsia="Calibri"/>
                <w:b/>
                <w:lang w:eastAsia="lv-LV"/>
              </w:rPr>
              <w:t xml:space="preserve">Tehniskā specifikācija </w:t>
            </w:r>
            <w:r w:rsidRPr="00ED2B77">
              <w:rPr>
                <w:rFonts w:eastAsia="Calibri"/>
                <w:lang w:eastAsia="lv-LV"/>
              </w:rPr>
              <w:t>(pie</w:t>
            </w:r>
            <w:r>
              <w:rPr>
                <w:rFonts w:eastAsia="Calibri"/>
                <w:lang w:eastAsia="lv-LV"/>
              </w:rPr>
              <w:t>vienota</w:t>
            </w:r>
            <w:r w:rsidRPr="00ED2B77">
              <w:rPr>
                <w:rFonts w:eastAsia="Calibri"/>
                <w:lang w:eastAsia="lv-LV"/>
              </w:rPr>
              <w:t xml:space="preserve"> atsevišķā failā)</w:t>
            </w:r>
          </w:p>
        </w:tc>
      </w:tr>
    </w:tbl>
    <w:p w:rsidR="007D1353" w:rsidRPr="00ED2B77" w:rsidRDefault="007D1353" w:rsidP="007D1353">
      <w:pPr>
        <w:rPr>
          <w:rFonts w:eastAsia="Calibri" w:cs="Arial"/>
          <w:b/>
          <w:bCs/>
          <w:kern w:val="22"/>
          <w:lang w:eastAsia="ar-SA"/>
        </w:rPr>
        <w:sectPr w:rsidR="007D1353" w:rsidRPr="00ED2B77">
          <w:footerReference w:type="default" r:id="rId14"/>
          <w:type w:val="continuous"/>
          <w:pgSz w:w="11905" w:h="16837"/>
          <w:pgMar w:top="1440" w:right="1080" w:bottom="1440" w:left="1080" w:header="340" w:footer="454" w:gutter="0"/>
          <w:cols w:space="720"/>
        </w:sectPr>
      </w:pPr>
    </w:p>
    <w:p w:rsidR="007D1353" w:rsidRPr="00ED2B77" w:rsidRDefault="007D1353" w:rsidP="007D1353">
      <w:pPr>
        <w:spacing w:after="120"/>
        <w:ind w:left="900" w:hanging="900"/>
        <w:jc w:val="right"/>
        <w:rPr>
          <w:rFonts w:eastAsia="Calibri"/>
          <w:b/>
          <w:bCs/>
          <w:lang w:eastAsia="lv-LV"/>
        </w:rPr>
      </w:pPr>
      <w:r w:rsidRPr="00ED2B77">
        <w:rPr>
          <w:rFonts w:eastAsia="Calibri"/>
          <w:b/>
          <w:lang w:eastAsia="lv-LV"/>
        </w:rPr>
        <w:lastRenderedPageBreak/>
        <w:t xml:space="preserve">3.pielikums </w:t>
      </w:r>
    </w:p>
    <w:p w:rsidR="007D1353" w:rsidRPr="002E5DF7" w:rsidRDefault="007D1353" w:rsidP="007D1353">
      <w:pPr>
        <w:suppressAutoHyphens/>
        <w:spacing w:after="120"/>
        <w:ind w:left="900" w:hanging="900"/>
        <w:jc w:val="right"/>
        <w:rPr>
          <w:rFonts w:eastAsia="Calibri"/>
          <w:b/>
          <w:bCs/>
          <w:kern w:val="22"/>
          <w:lang w:eastAsia="ar-SA"/>
        </w:rPr>
      </w:pPr>
      <w:r w:rsidRPr="002E5DF7">
        <w:rPr>
          <w:rFonts w:eastAsia="Calibri"/>
          <w:b/>
          <w:lang w:eastAsia="lv-LV"/>
        </w:rPr>
        <w:t>Pretendenta pieredzes apraksts</w:t>
      </w:r>
    </w:p>
    <w:p w:rsidR="007D1353" w:rsidRPr="00ED2B77" w:rsidRDefault="007D1353" w:rsidP="007D1353">
      <w:pPr>
        <w:suppressAutoHyphens/>
        <w:spacing w:after="120"/>
        <w:ind w:left="2340" w:hanging="900"/>
        <w:jc w:val="center"/>
        <w:rPr>
          <w:rFonts w:eastAsia="Calibri"/>
          <w:b/>
          <w:bCs/>
          <w:caps/>
          <w:kern w:val="22"/>
          <w:lang w:eastAsia="ar-SA"/>
        </w:rPr>
      </w:pPr>
    </w:p>
    <w:p w:rsidR="007D1353" w:rsidRPr="002E5DF7" w:rsidRDefault="007D1353" w:rsidP="007D1353">
      <w:pPr>
        <w:suppressAutoHyphens/>
        <w:spacing w:after="120"/>
        <w:jc w:val="center"/>
        <w:rPr>
          <w:rFonts w:eastAsia="Calibri"/>
          <w:b/>
          <w:bCs/>
          <w:caps/>
          <w:kern w:val="22"/>
          <w:lang w:eastAsia="ar-SA"/>
        </w:rPr>
      </w:pPr>
      <w:r w:rsidRPr="002E5DF7">
        <w:rPr>
          <w:rFonts w:eastAsia="Calibri"/>
          <w:b/>
          <w:lang w:eastAsia="lv-LV"/>
        </w:rPr>
        <w:t>PRETENDENTA PIEREDZES APRAKSTS</w:t>
      </w:r>
    </w:p>
    <w:p w:rsidR="007D1353" w:rsidRPr="00ED2B77" w:rsidRDefault="007D1353" w:rsidP="007D1353">
      <w:pPr>
        <w:suppressAutoHyphens/>
        <w:spacing w:after="120"/>
        <w:ind w:left="2340" w:hanging="900"/>
        <w:jc w:val="center"/>
        <w:rPr>
          <w:rFonts w:eastAsia="Calibri"/>
          <w:bCs/>
          <w:caps/>
          <w:kern w:val="22"/>
          <w:lang w:eastAsia="ar-SA"/>
        </w:rPr>
      </w:pPr>
    </w:p>
    <w:tbl>
      <w:tblPr>
        <w:tblW w:w="10348" w:type="dxa"/>
        <w:tblInd w:w="-318" w:type="dxa"/>
        <w:tblLayout w:type="fixed"/>
        <w:tblLook w:val="00A0" w:firstRow="1" w:lastRow="0" w:firstColumn="1" w:lastColumn="0" w:noHBand="0" w:noVBand="0"/>
      </w:tblPr>
      <w:tblGrid>
        <w:gridCol w:w="636"/>
        <w:gridCol w:w="2058"/>
        <w:gridCol w:w="2940"/>
        <w:gridCol w:w="2311"/>
        <w:gridCol w:w="2403"/>
      </w:tblGrid>
      <w:tr w:rsidR="007D1353" w:rsidRPr="00ED2B77" w:rsidTr="00843B7E">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7D1353" w:rsidRPr="00ED2B77" w:rsidRDefault="007D1353" w:rsidP="00843B7E">
            <w:pPr>
              <w:snapToGrid w:val="0"/>
              <w:spacing w:after="120"/>
              <w:ind w:left="900" w:hanging="900"/>
              <w:jc w:val="center"/>
            </w:pPr>
            <w:r w:rsidRPr="00ED2B77">
              <w:t>Nr.</w:t>
            </w:r>
          </w:p>
          <w:p w:rsidR="007D1353" w:rsidRPr="00ED2B77" w:rsidRDefault="007D1353" w:rsidP="00843B7E">
            <w:pPr>
              <w:spacing w:after="120"/>
              <w:ind w:left="900" w:hanging="900"/>
              <w:jc w:val="center"/>
            </w:pPr>
            <w:r w:rsidRPr="00ED2B77">
              <w:t>p.k.</w:t>
            </w:r>
          </w:p>
        </w:tc>
        <w:tc>
          <w:tcPr>
            <w:tcW w:w="2058" w:type="dxa"/>
            <w:tcBorders>
              <w:top w:val="single" w:sz="4" w:space="0" w:color="000000"/>
              <w:left w:val="single" w:sz="4" w:space="0" w:color="000000"/>
              <w:bottom w:val="single" w:sz="4" w:space="0" w:color="000000"/>
              <w:right w:val="nil"/>
            </w:tcBorders>
            <w:vAlign w:val="center"/>
            <w:hideMark/>
          </w:tcPr>
          <w:p w:rsidR="007D1353" w:rsidRPr="00ED2B77" w:rsidRDefault="007D1353" w:rsidP="00843B7E">
            <w:pPr>
              <w:snapToGrid w:val="0"/>
              <w:ind w:firstLine="4"/>
              <w:jc w:val="center"/>
            </w:pPr>
            <w:r w:rsidRPr="00ED2B77">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ind w:hanging="27"/>
              <w:jc w:val="center"/>
            </w:pPr>
            <w:r w:rsidRPr="00ED2B77">
              <w:t xml:space="preserve">Veikto </w:t>
            </w:r>
          </w:p>
          <w:p w:rsidR="007D1353" w:rsidRPr="00ED2B77" w:rsidRDefault="007D1353" w:rsidP="00843B7E">
            <w:pPr>
              <w:snapToGrid w:val="0"/>
              <w:ind w:hanging="27"/>
              <w:jc w:val="center"/>
            </w:pPr>
            <w:r w:rsidRPr="00ED2B77">
              <w:t>būvdarbu</w:t>
            </w:r>
          </w:p>
          <w:p w:rsidR="007D1353" w:rsidRPr="00ED2B77" w:rsidRDefault="007D1353" w:rsidP="00843B7E">
            <w:pPr>
              <w:snapToGrid w:val="0"/>
              <w:ind w:hanging="27"/>
              <w:jc w:val="center"/>
            </w:pPr>
            <w:r w:rsidRPr="00ED2B77">
              <w:t>apraksts, uzrādot veikto darbu apjomus</w:t>
            </w:r>
          </w:p>
          <w:p w:rsidR="007D1353" w:rsidRPr="00ED2B77" w:rsidRDefault="007D1353" w:rsidP="00843B7E">
            <w:pPr>
              <w:snapToGrid w:val="0"/>
              <w:ind w:left="902" w:hanging="902"/>
              <w:jc w:val="center"/>
            </w:pPr>
          </w:p>
        </w:tc>
        <w:tc>
          <w:tcPr>
            <w:tcW w:w="2311" w:type="dxa"/>
            <w:tcBorders>
              <w:top w:val="single" w:sz="4" w:space="0" w:color="000000"/>
              <w:left w:val="single" w:sz="4" w:space="0" w:color="000000"/>
              <w:bottom w:val="single" w:sz="4" w:space="0" w:color="000000"/>
              <w:right w:val="nil"/>
            </w:tcBorders>
            <w:vAlign w:val="center"/>
            <w:hideMark/>
          </w:tcPr>
          <w:p w:rsidR="007D1353" w:rsidRPr="00ED2B77" w:rsidRDefault="007D1353" w:rsidP="00843B7E">
            <w:pPr>
              <w:snapToGrid w:val="0"/>
              <w:ind w:left="-108" w:hanging="96"/>
              <w:jc w:val="center"/>
            </w:pPr>
            <w:r w:rsidRPr="00ED2B77">
              <w:t>Pasūtītājs</w:t>
            </w:r>
          </w:p>
          <w:p w:rsidR="007D1353" w:rsidRPr="00ED2B77" w:rsidRDefault="007D1353" w:rsidP="00843B7E">
            <w:pPr>
              <w:snapToGrid w:val="0"/>
              <w:ind w:left="-108" w:hanging="96"/>
              <w:jc w:val="center"/>
            </w:pPr>
            <w:r w:rsidRPr="00ED2B77">
              <w:t>(nosaukums,</w:t>
            </w:r>
          </w:p>
          <w:p w:rsidR="007D1353" w:rsidRPr="00ED2B77" w:rsidRDefault="007D1353" w:rsidP="00843B7E">
            <w:pPr>
              <w:snapToGrid w:val="0"/>
              <w:ind w:left="-108" w:hanging="96"/>
              <w:jc w:val="center"/>
            </w:pPr>
            <w:r w:rsidRPr="00ED2B77">
              <w:t>reģistrācijas numurs,</w:t>
            </w:r>
          </w:p>
          <w:p w:rsidR="007D1353" w:rsidRPr="00ED2B77" w:rsidRDefault="007D1353" w:rsidP="00843B7E">
            <w:pPr>
              <w:snapToGrid w:val="0"/>
              <w:ind w:left="-108" w:hanging="96"/>
              <w:jc w:val="center"/>
            </w:pPr>
            <w:r w:rsidRPr="00ED2B77">
              <w:t xml:space="preserve">adrese un </w:t>
            </w:r>
          </w:p>
          <w:p w:rsidR="007D1353" w:rsidRPr="00ED2B77" w:rsidRDefault="007D1353" w:rsidP="00843B7E">
            <w:pPr>
              <w:snapToGrid w:val="0"/>
              <w:ind w:left="-108" w:hanging="96"/>
              <w:jc w:val="center"/>
            </w:pPr>
            <w:r w:rsidRPr="00ED2B77">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7D1353" w:rsidRPr="00ED2B77" w:rsidRDefault="007D1353" w:rsidP="00843B7E">
            <w:pPr>
              <w:snapToGrid w:val="0"/>
              <w:ind w:left="-108"/>
              <w:jc w:val="center"/>
            </w:pPr>
            <w:r w:rsidRPr="00ED2B77">
              <w:t>Darbu uzsākšanas un pabeigšanas gads un mēnesis</w:t>
            </w:r>
          </w:p>
        </w:tc>
      </w:tr>
      <w:tr w:rsidR="007D1353" w:rsidRPr="00ED2B77" w:rsidTr="00843B7E">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b/>
                <w:bCs/>
              </w:rPr>
            </w:pPr>
          </w:p>
        </w:tc>
        <w:tc>
          <w:tcPr>
            <w:tcW w:w="2940"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7D1353" w:rsidRPr="00ED2B77" w:rsidRDefault="007D1353" w:rsidP="00843B7E">
            <w:pPr>
              <w:snapToGrid w:val="0"/>
              <w:spacing w:after="120"/>
              <w:ind w:left="900" w:right="-108" w:hanging="900"/>
              <w:jc w:val="center"/>
              <w:rPr>
                <w:b/>
                <w:bCs/>
              </w:rPr>
            </w:pPr>
          </w:p>
        </w:tc>
      </w:tr>
      <w:tr w:rsidR="006501E9" w:rsidRPr="00ED2B77" w:rsidTr="00BC4BEC">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940"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6501E9" w:rsidRPr="00ED2B77" w:rsidRDefault="006501E9" w:rsidP="00BC4BEC">
            <w:pPr>
              <w:snapToGrid w:val="0"/>
              <w:spacing w:after="120"/>
              <w:ind w:left="900" w:right="-108" w:hanging="900"/>
              <w:jc w:val="center"/>
              <w:rPr>
                <w:b/>
                <w:bCs/>
              </w:rPr>
            </w:pPr>
          </w:p>
        </w:tc>
      </w:tr>
      <w:tr w:rsidR="006501E9" w:rsidRPr="00ED2B77" w:rsidTr="00BC4BEC">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940"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6501E9" w:rsidRPr="00ED2B77" w:rsidRDefault="006501E9" w:rsidP="00BC4BEC">
            <w:pPr>
              <w:snapToGrid w:val="0"/>
              <w:spacing w:after="120"/>
              <w:ind w:left="900" w:right="-108" w:hanging="900"/>
              <w:jc w:val="center"/>
              <w:rPr>
                <w:b/>
                <w:bCs/>
              </w:rPr>
            </w:pPr>
          </w:p>
        </w:tc>
      </w:tr>
    </w:tbl>
    <w:p w:rsidR="007D1353" w:rsidRDefault="007D1353" w:rsidP="007D1353">
      <w:pPr>
        <w:suppressAutoHyphens/>
        <w:spacing w:after="120"/>
        <w:ind w:left="284"/>
        <w:jc w:val="both"/>
      </w:pPr>
    </w:p>
    <w:p w:rsidR="007D1353" w:rsidRPr="00F77E43" w:rsidRDefault="007D1353" w:rsidP="000F7765">
      <w:pPr>
        <w:suppressAutoHyphens/>
        <w:spacing w:after="120" w:line="276" w:lineRule="auto"/>
        <w:ind w:left="284"/>
        <w:jc w:val="both"/>
        <w:rPr>
          <w:rFonts w:eastAsia="Calibri"/>
          <w:lang w:eastAsia="lv-LV"/>
        </w:rPr>
      </w:pPr>
      <w:r w:rsidRPr="00F77E43">
        <w:t>Apliecinām, ka tabulā norādītie darbi tika veikti kvalitatīvi, atbilstoši noslēgto iepirkumu līgumu noteikumiem.</w:t>
      </w:r>
    </w:p>
    <w:p w:rsidR="007D1353" w:rsidRPr="00F77E43" w:rsidRDefault="007D1353" w:rsidP="000F7765">
      <w:pPr>
        <w:spacing w:line="276" w:lineRule="auto"/>
        <w:rPr>
          <w:rFonts w:eastAsia="Calibri"/>
          <w:lang w:eastAsia="lv-LV"/>
        </w:rPr>
        <w:sectPr w:rsidR="007D1353" w:rsidRPr="00F77E43" w:rsidSect="00843B7E">
          <w:pgSz w:w="11905" w:h="16837"/>
          <w:pgMar w:top="1077" w:right="1440" w:bottom="737" w:left="1440" w:header="340" w:footer="454" w:gutter="0"/>
          <w:cols w:space="720"/>
          <w:docGrid w:linePitch="299"/>
        </w:sectPr>
      </w:pPr>
    </w:p>
    <w:p w:rsidR="007D1353" w:rsidRPr="00ED2B77" w:rsidRDefault="007D1353" w:rsidP="000F7765">
      <w:pPr>
        <w:spacing w:after="120" w:line="276" w:lineRule="auto"/>
        <w:ind w:left="900" w:hanging="900"/>
        <w:jc w:val="center"/>
        <w:rPr>
          <w:rFonts w:eastAsia="Calibri"/>
          <w:bCs/>
          <w:lang w:eastAsia="lv-LV"/>
        </w:rPr>
      </w:pPr>
    </w:p>
    <w:p w:rsidR="007D1353" w:rsidRDefault="007D1353" w:rsidP="007D1353">
      <w:pPr>
        <w:rPr>
          <w:rFonts w:eastAsia="Calibri"/>
          <w:b/>
          <w:lang w:eastAsia="lv-LV"/>
        </w:rPr>
      </w:pPr>
      <w:r>
        <w:rPr>
          <w:rFonts w:eastAsia="Calibri"/>
          <w:b/>
          <w:lang w:eastAsia="lv-LV"/>
        </w:rPr>
        <w:br w:type="page"/>
      </w:r>
    </w:p>
    <w:p w:rsidR="007D1353" w:rsidRDefault="007D1353" w:rsidP="007D1353">
      <w:pPr>
        <w:tabs>
          <w:tab w:val="left" w:pos="7903"/>
          <w:tab w:val="right" w:pos="9636"/>
        </w:tabs>
        <w:spacing w:after="120"/>
        <w:ind w:left="2340" w:hanging="900"/>
        <w:jc w:val="right"/>
        <w:rPr>
          <w:rFonts w:eastAsia="Calibri"/>
          <w:b/>
          <w:lang w:eastAsia="lv-LV"/>
        </w:rPr>
      </w:pPr>
      <w:r w:rsidRPr="00ED2B77">
        <w:rPr>
          <w:rFonts w:eastAsia="Calibri"/>
          <w:b/>
          <w:lang w:eastAsia="lv-LV"/>
        </w:rPr>
        <w:lastRenderedPageBreak/>
        <w:t>4.pielikums</w:t>
      </w:r>
    </w:p>
    <w:p w:rsidR="007D1353" w:rsidRDefault="007D1353" w:rsidP="007D1353">
      <w:pPr>
        <w:tabs>
          <w:tab w:val="left" w:pos="7903"/>
          <w:tab w:val="right" w:pos="9636"/>
        </w:tabs>
        <w:spacing w:after="120"/>
        <w:ind w:left="2340" w:hanging="900"/>
        <w:jc w:val="right"/>
        <w:rPr>
          <w:b/>
        </w:rPr>
      </w:pPr>
      <w:r w:rsidRPr="00F77E43">
        <w:rPr>
          <w:b/>
        </w:rPr>
        <w:t>Speciālistu pieredzes apraksts</w:t>
      </w:r>
    </w:p>
    <w:p w:rsidR="007D1353" w:rsidRDefault="007D1353" w:rsidP="007D1353">
      <w:pPr>
        <w:tabs>
          <w:tab w:val="left" w:pos="7903"/>
          <w:tab w:val="right" w:pos="9636"/>
        </w:tabs>
        <w:spacing w:after="120"/>
        <w:ind w:left="851" w:hanging="900"/>
        <w:jc w:val="center"/>
        <w:rPr>
          <w:b/>
        </w:rPr>
      </w:pPr>
    </w:p>
    <w:p w:rsidR="007D1353" w:rsidRDefault="007D1353" w:rsidP="007D1353">
      <w:pPr>
        <w:tabs>
          <w:tab w:val="left" w:pos="7903"/>
          <w:tab w:val="right" w:pos="9636"/>
        </w:tabs>
        <w:spacing w:after="120"/>
        <w:ind w:left="851" w:hanging="900"/>
        <w:jc w:val="center"/>
        <w:rPr>
          <w:b/>
        </w:rPr>
      </w:pPr>
      <w:r w:rsidRPr="00F77E43">
        <w:rPr>
          <w:b/>
        </w:rPr>
        <w:t>SPECIĀLISTU PIEREDZES APRAKSTS</w:t>
      </w:r>
    </w:p>
    <w:tbl>
      <w:tblPr>
        <w:tblW w:w="9466" w:type="dxa"/>
        <w:tblInd w:w="-318" w:type="dxa"/>
        <w:tblLayout w:type="fixed"/>
        <w:tblLook w:val="00A0" w:firstRow="1" w:lastRow="0" w:firstColumn="1" w:lastColumn="0" w:noHBand="0" w:noVBand="0"/>
      </w:tblPr>
      <w:tblGrid>
        <w:gridCol w:w="636"/>
        <w:gridCol w:w="2058"/>
        <w:gridCol w:w="2058"/>
        <w:gridCol w:w="2311"/>
        <w:gridCol w:w="2403"/>
      </w:tblGrid>
      <w:tr w:rsidR="007D1353" w:rsidRPr="00ED2B77" w:rsidTr="00843B7E">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7D1353" w:rsidRPr="00ED2B77" w:rsidRDefault="007D1353" w:rsidP="00843B7E">
            <w:pPr>
              <w:snapToGrid w:val="0"/>
              <w:spacing w:after="120"/>
              <w:ind w:left="900" w:hanging="900"/>
              <w:jc w:val="center"/>
            </w:pPr>
            <w:r w:rsidRPr="00ED2B77">
              <w:t>Nr.</w:t>
            </w:r>
          </w:p>
          <w:p w:rsidR="007D1353" w:rsidRPr="00ED2B77" w:rsidRDefault="007D1353" w:rsidP="00843B7E">
            <w:pPr>
              <w:spacing w:after="120"/>
              <w:ind w:left="900" w:hanging="900"/>
              <w:jc w:val="center"/>
            </w:pPr>
            <w:r w:rsidRPr="00ED2B77">
              <w:t>p.k.</w:t>
            </w:r>
          </w:p>
        </w:tc>
        <w:tc>
          <w:tcPr>
            <w:tcW w:w="2058" w:type="dxa"/>
            <w:tcBorders>
              <w:top w:val="single" w:sz="4" w:space="0" w:color="000000"/>
              <w:left w:val="single" w:sz="4" w:space="0" w:color="000000"/>
              <w:bottom w:val="single" w:sz="4" w:space="0" w:color="000000"/>
              <w:right w:val="single" w:sz="4" w:space="0" w:color="000000"/>
            </w:tcBorders>
            <w:vAlign w:val="center"/>
          </w:tcPr>
          <w:p w:rsidR="007D1353" w:rsidRPr="00ED2B77" w:rsidRDefault="007D1353" w:rsidP="00843B7E">
            <w:pPr>
              <w:snapToGrid w:val="0"/>
              <w:ind w:firstLine="4"/>
              <w:jc w:val="center"/>
            </w:pPr>
            <w: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rsidR="007D1353" w:rsidRPr="00ED2B77" w:rsidRDefault="007D1353" w:rsidP="00843B7E">
            <w:pPr>
              <w:snapToGrid w:val="0"/>
              <w:ind w:firstLine="4"/>
              <w:jc w:val="center"/>
            </w:pPr>
            <w:r w:rsidRPr="00ED2B77">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rsidR="007D1353" w:rsidRPr="00ED2B77" w:rsidRDefault="007D1353" w:rsidP="00843B7E">
            <w:pPr>
              <w:snapToGrid w:val="0"/>
              <w:ind w:left="-108" w:hanging="96"/>
              <w:jc w:val="center"/>
            </w:pPr>
            <w:r w:rsidRPr="00ED2B77">
              <w:t>Pasūtītājs</w:t>
            </w:r>
          </w:p>
          <w:p w:rsidR="007D1353" w:rsidRPr="00ED2B77" w:rsidRDefault="007D1353" w:rsidP="00843B7E">
            <w:pPr>
              <w:snapToGrid w:val="0"/>
              <w:ind w:left="-108" w:hanging="96"/>
              <w:jc w:val="center"/>
            </w:pPr>
            <w:r w:rsidRPr="00ED2B77">
              <w:t>(nosaukums,</w:t>
            </w:r>
          </w:p>
          <w:p w:rsidR="007D1353" w:rsidRPr="00ED2B77" w:rsidRDefault="007D1353" w:rsidP="00843B7E">
            <w:pPr>
              <w:snapToGrid w:val="0"/>
              <w:ind w:left="-108" w:hanging="96"/>
              <w:jc w:val="center"/>
            </w:pPr>
            <w:r w:rsidRPr="00ED2B77">
              <w:t>reģistrācijas numurs,</w:t>
            </w:r>
          </w:p>
          <w:p w:rsidR="007D1353" w:rsidRPr="00ED2B77" w:rsidRDefault="007D1353" w:rsidP="00843B7E">
            <w:pPr>
              <w:snapToGrid w:val="0"/>
              <w:ind w:left="-108" w:hanging="96"/>
              <w:jc w:val="center"/>
            </w:pPr>
            <w:r w:rsidRPr="00ED2B77">
              <w:t xml:space="preserve">adrese un </w:t>
            </w:r>
          </w:p>
          <w:p w:rsidR="007D1353" w:rsidRPr="00ED2B77" w:rsidRDefault="007D1353" w:rsidP="00843B7E">
            <w:pPr>
              <w:snapToGrid w:val="0"/>
              <w:ind w:left="-108" w:hanging="96"/>
              <w:jc w:val="center"/>
            </w:pPr>
            <w:r w:rsidRPr="00ED2B77">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7D1353" w:rsidRPr="00ED2B77" w:rsidRDefault="007D1353" w:rsidP="00843B7E">
            <w:pPr>
              <w:snapToGrid w:val="0"/>
              <w:ind w:left="-108"/>
              <w:jc w:val="center"/>
            </w:pPr>
            <w:r w:rsidRPr="00ED2B77">
              <w:t>Darbu uzsākšanas un pabeigšanas gads un mēnesis</w:t>
            </w:r>
          </w:p>
        </w:tc>
      </w:tr>
      <w:tr w:rsidR="007D1353" w:rsidRPr="00ED2B77" w:rsidTr="00843B7E">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single" w:sz="4" w:space="0" w:color="000000"/>
            </w:tcBorders>
          </w:tcPr>
          <w:p w:rsidR="007D1353" w:rsidRPr="00ED2B77" w:rsidRDefault="007D1353" w:rsidP="00843B7E">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7D1353" w:rsidRPr="00ED2B77" w:rsidRDefault="007D1353" w:rsidP="00843B7E">
            <w:pPr>
              <w:snapToGrid w:val="0"/>
              <w:spacing w:after="120"/>
              <w:ind w:left="900" w:right="-108" w:hanging="900"/>
              <w:jc w:val="center"/>
              <w:rPr>
                <w:b/>
                <w:bCs/>
              </w:rPr>
            </w:pPr>
          </w:p>
        </w:tc>
      </w:tr>
      <w:tr w:rsidR="006501E9" w:rsidRPr="00ED2B77" w:rsidTr="00BC4BEC">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single" w:sz="4" w:space="0" w:color="000000"/>
            </w:tcBorders>
          </w:tcPr>
          <w:p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6501E9" w:rsidRPr="00ED2B77" w:rsidRDefault="006501E9" w:rsidP="00BC4BEC">
            <w:pPr>
              <w:snapToGrid w:val="0"/>
              <w:spacing w:after="120"/>
              <w:ind w:left="900" w:right="-108" w:hanging="900"/>
              <w:jc w:val="center"/>
              <w:rPr>
                <w:b/>
                <w:bCs/>
              </w:rPr>
            </w:pPr>
          </w:p>
        </w:tc>
      </w:tr>
      <w:tr w:rsidR="006501E9" w:rsidRPr="00ED2B77" w:rsidTr="00BC4BEC">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single" w:sz="4" w:space="0" w:color="000000"/>
            </w:tcBorders>
          </w:tcPr>
          <w:p w:rsidR="006501E9" w:rsidRPr="00ED2B77" w:rsidRDefault="006501E9" w:rsidP="00BC4BEC">
            <w:pPr>
              <w:snapToGrid w:val="0"/>
              <w:spacing w:after="120"/>
              <w:ind w:left="900" w:hanging="900"/>
              <w:jc w:val="center"/>
              <w:rPr>
                <w:b/>
                <w:bCs/>
              </w:rPr>
            </w:pPr>
          </w:p>
        </w:tc>
        <w:tc>
          <w:tcPr>
            <w:tcW w:w="2058"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311" w:type="dxa"/>
            <w:tcBorders>
              <w:top w:val="single" w:sz="4" w:space="0" w:color="000000"/>
              <w:left w:val="single" w:sz="4" w:space="0" w:color="000000"/>
              <w:bottom w:val="single" w:sz="4" w:space="0" w:color="000000"/>
              <w:right w:val="nil"/>
            </w:tcBorders>
            <w:vAlign w:val="center"/>
          </w:tcPr>
          <w:p w:rsidR="006501E9" w:rsidRPr="00ED2B77" w:rsidRDefault="006501E9" w:rsidP="00BC4BEC">
            <w:pPr>
              <w:snapToGrid w:val="0"/>
              <w:spacing w:after="120"/>
              <w:ind w:left="900" w:hanging="900"/>
              <w:jc w:val="center"/>
              <w:rPr>
                <w:b/>
                <w:bCs/>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6501E9" w:rsidRPr="00ED2B77" w:rsidRDefault="006501E9" w:rsidP="00BC4BEC">
            <w:pPr>
              <w:snapToGrid w:val="0"/>
              <w:spacing w:after="120"/>
              <w:ind w:left="900" w:right="-108" w:hanging="900"/>
              <w:jc w:val="center"/>
              <w:rPr>
                <w:b/>
                <w:bCs/>
              </w:rPr>
            </w:pPr>
          </w:p>
        </w:tc>
      </w:tr>
    </w:tbl>
    <w:p w:rsidR="007D1353" w:rsidRPr="00F77E43" w:rsidRDefault="007D1353" w:rsidP="007D1353">
      <w:pPr>
        <w:rPr>
          <w:rFonts w:eastAsia="Calibri"/>
          <w:lang w:eastAsia="lv-LV"/>
        </w:rPr>
        <w:sectPr w:rsidR="007D1353" w:rsidRPr="00F77E43" w:rsidSect="00843B7E">
          <w:type w:val="continuous"/>
          <w:pgSz w:w="11905" w:h="16837"/>
          <w:pgMar w:top="1077" w:right="1440" w:bottom="737" w:left="1440" w:header="340" w:footer="454" w:gutter="0"/>
          <w:cols w:space="720"/>
          <w:docGrid w:linePitch="299"/>
        </w:sectPr>
      </w:pPr>
    </w:p>
    <w:p w:rsidR="007D1353" w:rsidRPr="00F77E43" w:rsidRDefault="007D1353" w:rsidP="007D1353">
      <w:pPr>
        <w:tabs>
          <w:tab w:val="left" w:pos="7903"/>
          <w:tab w:val="right" w:pos="9636"/>
        </w:tabs>
        <w:spacing w:after="120"/>
        <w:ind w:left="851" w:hanging="900"/>
        <w:jc w:val="center"/>
        <w:rPr>
          <w:rFonts w:eastAsia="Calibri"/>
          <w:b/>
          <w:bCs/>
          <w:lang w:eastAsia="lv-LV"/>
        </w:rPr>
      </w:pPr>
    </w:p>
    <w:p w:rsidR="007D1353" w:rsidRDefault="007D1353" w:rsidP="007D1353">
      <w:pPr>
        <w:rPr>
          <w:rFonts w:eastAsia="Calibri"/>
          <w:b/>
          <w:bCs/>
          <w:kern w:val="22"/>
          <w:lang w:eastAsia="ar-SA"/>
        </w:rPr>
      </w:pPr>
      <w:r>
        <w:rPr>
          <w:rFonts w:eastAsia="Calibri"/>
          <w:b/>
          <w:bCs/>
          <w:kern w:val="22"/>
          <w:lang w:eastAsia="ar-SA"/>
        </w:rPr>
        <w:br w:type="page"/>
      </w:r>
    </w:p>
    <w:p w:rsidR="007D1353" w:rsidRDefault="007D1353" w:rsidP="007D1353">
      <w:pPr>
        <w:suppressAutoHyphens/>
        <w:spacing w:after="120"/>
        <w:ind w:left="2340" w:hanging="900"/>
        <w:jc w:val="right"/>
        <w:rPr>
          <w:rFonts w:eastAsia="Calibri"/>
          <w:b/>
          <w:bCs/>
          <w:kern w:val="22"/>
          <w:lang w:eastAsia="ar-SA"/>
        </w:rPr>
      </w:pPr>
      <w:r>
        <w:rPr>
          <w:rFonts w:eastAsia="Calibri"/>
          <w:b/>
          <w:bCs/>
          <w:kern w:val="22"/>
          <w:lang w:eastAsia="ar-SA"/>
        </w:rPr>
        <w:lastRenderedPageBreak/>
        <w:t>5.pielikums</w:t>
      </w:r>
    </w:p>
    <w:p w:rsidR="007D1353" w:rsidRPr="00ED2B77" w:rsidRDefault="007D1353" w:rsidP="007D1353">
      <w:pPr>
        <w:suppressAutoHyphens/>
        <w:spacing w:after="120"/>
        <w:ind w:left="2340" w:hanging="900"/>
        <w:jc w:val="right"/>
        <w:rPr>
          <w:rFonts w:eastAsia="Calibri"/>
          <w:b/>
          <w:bCs/>
          <w:kern w:val="22"/>
          <w:lang w:eastAsia="ar-SA"/>
        </w:rPr>
      </w:pPr>
      <w:r w:rsidRPr="00ED2B77">
        <w:rPr>
          <w:rFonts w:eastAsia="Calibri"/>
          <w:b/>
          <w:bCs/>
          <w:kern w:val="22"/>
          <w:lang w:eastAsia="ar-SA"/>
        </w:rPr>
        <w:t>Apakšuzņēmējiem nododamo būvniecības darbu sarakst</w:t>
      </w:r>
      <w:r>
        <w:rPr>
          <w:rFonts w:eastAsia="Calibri"/>
          <w:b/>
          <w:bCs/>
          <w:kern w:val="22"/>
          <w:lang w:eastAsia="ar-SA"/>
        </w:rPr>
        <w:t>s</w:t>
      </w:r>
    </w:p>
    <w:p w:rsidR="007D1353" w:rsidRPr="00ED2B77" w:rsidRDefault="007D1353" w:rsidP="007D1353">
      <w:pPr>
        <w:spacing w:after="120"/>
        <w:ind w:left="2340" w:hanging="900"/>
        <w:jc w:val="center"/>
        <w:rPr>
          <w:rFonts w:eastAsia="Calibri"/>
          <w:b/>
          <w:bCs/>
          <w:lang w:eastAsia="lv-LV"/>
        </w:rPr>
      </w:pPr>
    </w:p>
    <w:p w:rsidR="007D1353" w:rsidRPr="00ED2B77" w:rsidRDefault="007D1353" w:rsidP="007D1353">
      <w:pPr>
        <w:spacing w:after="120"/>
        <w:ind w:left="900" w:hanging="900"/>
        <w:jc w:val="center"/>
        <w:rPr>
          <w:rFonts w:eastAsia="Calibri"/>
          <w:lang w:eastAsia="lv-LV"/>
        </w:rPr>
      </w:pPr>
      <w:r w:rsidRPr="00ED2B77">
        <w:rPr>
          <w:rFonts w:eastAsia="Calibri"/>
          <w:b/>
          <w:bCs/>
          <w:kern w:val="22"/>
          <w:lang w:eastAsia="ar-SA"/>
        </w:rPr>
        <w:t>APAKŠUZŅĒMĒJIEM NODODAMO BŪVNIECĪBAS DARBU SARAKST</w:t>
      </w:r>
      <w:r>
        <w:rPr>
          <w:rFonts w:eastAsia="Calibri"/>
          <w:b/>
          <w:bCs/>
          <w:kern w:val="22"/>
          <w:lang w:eastAsia="ar-SA"/>
        </w:rPr>
        <w:t>S</w:t>
      </w:r>
    </w:p>
    <w:p w:rsidR="007D1353" w:rsidRPr="00ED2B77" w:rsidRDefault="007D1353" w:rsidP="007D1353">
      <w:pPr>
        <w:spacing w:after="120"/>
        <w:ind w:left="2340" w:hanging="900"/>
        <w:jc w:val="right"/>
        <w:rPr>
          <w:rFonts w:eastAsia="Calibri"/>
          <w:lang w:eastAsia="lv-LV"/>
        </w:rPr>
      </w:pPr>
    </w:p>
    <w:tbl>
      <w:tblPr>
        <w:tblW w:w="9015" w:type="dxa"/>
        <w:tblInd w:w="108" w:type="dxa"/>
        <w:tblLayout w:type="fixed"/>
        <w:tblLook w:val="00A0" w:firstRow="1" w:lastRow="0" w:firstColumn="1" w:lastColumn="0" w:noHBand="0" w:noVBand="0"/>
      </w:tblPr>
      <w:tblGrid>
        <w:gridCol w:w="759"/>
        <w:gridCol w:w="2771"/>
        <w:gridCol w:w="1999"/>
        <w:gridCol w:w="3486"/>
      </w:tblGrid>
      <w:tr w:rsidR="007D1353" w:rsidRPr="00ED2B77" w:rsidTr="00843B7E">
        <w:trPr>
          <w:trHeight w:val="590"/>
        </w:trPr>
        <w:tc>
          <w:tcPr>
            <w:tcW w:w="759" w:type="dxa"/>
            <w:vMerge w:val="restart"/>
            <w:tcBorders>
              <w:top w:val="single" w:sz="4" w:space="0" w:color="000000"/>
              <w:left w:val="single" w:sz="4" w:space="0" w:color="000000"/>
              <w:right w:val="nil"/>
            </w:tcBorders>
            <w:hideMark/>
          </w:tcPr>
          <w:p w:rsidR="007D1353" w:rsidRPr="00ED2B77" w:rsidRDefault="007D1353" w:rsidP="00843B7E">
            <w:pPr>
              <w:snapToGrid w:val="0"/>
              <w:spacing w:after="120"/>
              <w:ind w:left="900" w:right="-108" w:hanging="900"/>
              <w:outlineLvl w:val="4"/>
              <w:rPr>
                <w:rFonts w:eastAsia="Calibri"/>
                <w:bCs/>
                <w:iCs/>
                <w:lang w:eastAsia="lv-LV"/>
              </w:rPr>
            </w:pPr>
            <w:r w:rsidRPr="00ED2B77">
              <w:rPr>
                <w:rFonts w:eastAsia="Calibri"/>
                <w:bCs/>
                <w:iCs/>
                <w:lang w:eastAsia="lv-LV"/>
              </w:rPr>
              <w:t>Nr.p.k.</w:t>
            </w:r>
          </w:p>
        </w:tc>
        <w:tc>
          <w:tcPr>
            <w:tcW w:w="2771" w:type="dxa"/>
            <w:vMerge w:val="restart"/>
            <w:tcBorders>
              <w:top w:val="single" w:sz="4" w:space="0" w:color="000000"/>
              <w:left w:val="single" w:sz="4" w:space="0" w:color="000000"/>
              <w:right w:val="nil"/>
            </w:tcBorders>
            <w:vAlign w:val="center"/>
            <w:hideMark/>
          </w:tcPr>
          <w:p w:rsidR="007D1353" w:rsidRPr="00ED2B77" w:rsidRDefault="007D1353" w:rsidP="00843B7E">
            <w:pPr>
              <w:snapToGrid w:val="0"/>
              <w:spacing w:after="120"/>
              <w:ind w:left="33"/>
              <w:jc w:val="center"/>
              <w:outlineLvl w:val="4"/>
              <w:rPr>
                <w:rFonts w:eastAsia="Calibri"/>
                <w:bCs/>
                <w:iCs/>
                <w:lang w:eastAsia="lv-LV"/>
              </w:rPr>
            </w:pPr>
            <w:r>
              <w:rPr>
                <w:rFonts w:eastAsia="Calibri"/>
                <w:bCs/>
                <w:iCs/>
                <w:lang w:eastAsia="lv-LV"/>
              </w:rPr>
              <w:t>Visu a</w:t>
            </w:r>
            <w:r w:rsidRPr="00ED2B77">
              <w:rPr>
                <w:rFonts w:eastAsia="Calibri"/>
                <w:bCs/>
                <w:iCs/>
                <w:lang w:eastAsia="lv-LV"/>
              </w:rPr>
              <w:t>pakšuzņēmēj</w:t>
            </w:r>
            <w:r>
              <w:rPr>
                <w:rFonts w:eastAsia="Calibri"/>
                <w:bCs/>
                <w:iCs/>
                <w:lang w:eastAsia="lv-LV"/>
              </w:rPr>
              <w:t>u</w:t>
            </w:r>
            <w:r w:rsidRPr="00ED2B77">
              <w:rPr>
                <w:rFonts w:eastAsia="Calibri"/>
                <w:bCs/>
                <w:iCs/>
                <w:lang w:eastAsia="lv-LV"/>
              </w:rPr>
              <w:t xml:space="preserve">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rsidR="007D1353" w:rsidRPr="00ED2B77" w:rsidRDefault="007D1353" w:rsidP="00B76D80">
            <w:pPr>
              <w:snapToGrid w:val="0"/>
              <w:spacing w:after="120"/>
              <w:ind w:left="138" w:hanging="42"/>
              <w:jc w:val="center"/>
              <w:rPr>
                <w:rFonts w:eastAsia="Calibri"/>
                <w:lang w:eastAsia="lv-LV"/>
              </w:rPr>
            </w:pPr>
            <w:r>
              <w:rPr>
                <w:noProof/>
              </w:rPr>
              <w:t>Informācija par a</w:t>
            </w:r>
            <w:r w:rsidRPr="00843555">
              <w:rPr>
                <w:noProof/>
              </w:rPr>
              <w:t>pakšuzņēmēj</w:t>
            </w:r>
            <w:r>
              <w:rPr>
                <w:noProof/>
              </w:rPr>
              <w:t>iem,</w:t>
            </w:r>
            <w:r w:rsidRPr="00843555">
              <w:rPr>
                <w:noProof/>
              </w:rPr>
              <w:t xml:space="preserve"> </w:t>
            </w:r>
            <w:r w:rsidRPr="00843555">
              <w:t>kur</w:t>
            </w:r>
            <w:r>
              <w:t>ie</w:t>
            </w:r>
            <w:r w:rsidRPr="00843555">
              <w:t xml:space="preserve">m plānots nodot izpildei </w:t>
            </w:r>
            <w:r w:rsidR="00B76D80">
              <w:t>1</w:t>
            </w:r>
            <w:r w:rsidRPr="00843555">
              <w:t>0 procentus no kopējā līguma vai lielāku daļu</w:t>
            </w:r>
          </w:p>
        </w:tc>
      </w:tr>
      <w:tr w:rsidR="007D1353" w:rsidRPr="00ED2B77" w:rsidTr="00843B7E">
        <w:trPr>
          <w:trHeight w:val="590"/>
        </w:trPr>
        <w:tc>
          <w:tcPr>
            <w:tcW w:w="759" w:type="dxa"/>
            <w:vMerge/>
            <w:tcBorders>
              <w:left w:val="single" w:sz="4" w:space="0" w:color="000000"/>
              <w:bottom w:val="single" w:sz="4" w:space="0" w:color="000000"/>
              <w:right w:val="nil"/>
            </w:tcBorders>
            <w:hideMark/>
          </w:tcPr>
          <w:p w:rsidR="007D1353" w:rsidRPr="00ED2B77" w:rsidRDefault="007D1353" w:rsidP="00843B7E">
            <w:pPr>
              <w:snapToGrid w:val="0"/>
              <w:spacing w:after="120"/>
              <w:ind w:left="900" w:right="-108" w:hanging="900"/>
              <w:outlineLvl w:val="4"/>
              <w:rPr>
                <w:rFonts w:eastAsia="Calibri"/>
                <w:bCs/>
                <w:iCs/>
                <w:lang w:eastAsia="lv-LV"/>
              </w:rPr>
            </w:pPr>
          </w:p>
        </w:tc>
        <w:tc>
          <w:tcPr>
            <w:tcW w:w="2771" w:type="dxa"/>
            <w:vMerge/>
            <w:tcBorders>
              <w:left w:val="single" w:sz="4" w:space="0" w:color="000000"/>
              <w:bottom w:val="single" w:sz="4" w:space="0" w:color="000000"/>
              <w:right w:val="nil"/>
            </w:tcBorders>
            <w:vAlign w:val="center"/>
            <w:hideMark/>
          </w:tcPr>
          <w:p w:rsidR="007D1353" w:rsidRPr="00ED2B77" w:rsidRDefault="007D1353" w:rsidP="00843B7E">
            <w:pPr>
              <w:snapToGrid w:val="0"/>
              <w:spacing w:after="120"/>
              <w:ind w:left="33"/>
              <w:jc w:val="center"/>
              <w:outlineLvl w:val="4"/>
              <w:rPr>
                <w:rFonts w:eastAsia="Calibri"/>
                <w:bCs/>
                <w:iCs/>
                <w:lang w:eastAsia="lv-LV"/>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rsidR="007D1353" w:rsidRPr="00ED2B77" w:rsidRDefault="007D1353" w:rsidP="00843B7E">
            <w:pPr>
              <w:snapToGrid w:val="0"/>
              <w:spacing w:after="120"/>
              <w:ind w:left="-38" w:hanging="38"/>
              <w:jc w:val="center"/>
              <w:rPr>
                <w:rFonts w:eastAsia="Calibri"/>
                <w:lang w:eastAsia="lv-LV"/>
              </w:rPr>
            </w:pPr>
            <w:r w:rsidRPr="00ED2B77">
              <w:rPr>
                <w:rFonts w:eastAsia="Calibri"/>
                <w:lang w:eastAsia="lv-LV"/>
              </w:rPr>
              <w:t>Nododamo darbu apjoms</w:t>
            </w:r>
            <w:r>
              <w:rPr>
                <w:rFonts w:eastAsia="Calibri"/>
                <w:lang w:eastAsia="lv-LV"/>
              </w:rPr>
              <w:t xml:space="preserve"> (</w:t>
            </w:r>
            <w:r w:rsidRPr="00ED2B77">
              <w:rPr>
                <w:rFonts w:eastAsia="Calibri"/>
                <w:lang w:eastAsia="lv-LV"/>
              </w:rPr>
              <w:t>% no Būvniecības kopējās cenas</w:t>
            </w:r>
            <w:r>
              <w:rPr>
                <w:rFonts w:eastAsia="Calibri"/>
                <w:lang w:eastAsia="lv-LV"/>
              </w:rPr>
              <w:t>)</w:t>
            </w:r>
          </w:p>
        </w:tc>
        <w:tc>
          <w:tcPr>
            <w:tcW w:w="3486" w:type="dxa"/>
            <w:tcBorders>
              <w:top w:val="single" w:sz="4" w:space="0" w:color="auto"/>
              <w:left w:val="single" w:sz="4" w:space="0" w:color="auto"/>
              <w:bottom w:val="single" w:sz="4" w:space="0" w:color="auto"/>
              <w:right w:val="single" w:sz="4" w:space="0" w:color="auto"/>
            </w:tcBorders>
            <w:vAlign w:val="center"/>
            <w:hideMark/>
          </w:tcPr>
          <w:p w:rsidR="007D1353" w:rsidRPr="00ED2B77" w:rsidRDefault="007D1353" w:rsidP="00843B7E">
            <w:pPr>
              <w:snapToGrid w:val="0"/>
              <w:spacing w:after="120"/>
              <w:ind w:left="138" w:hanging="42"/>
              <w:jc w:val="center"/>
              <w:rPr>
                <w:rFonts w:eastAsia="Calibri"/>
                <w:lang w:eastAsia="lv-LV"/>
              </w:rPr>
            </w:pPr>
            <w:r w:rsidRPr="00ED2B77">
              <w:rPr>
                <w:rFonts w:eastAsia="Calibri"/>
                <w:lang w:eastAsia="lv-LV"/>
              </w:rPr>
              <w:t>Īss apakšuzņēmēja veicamo būvniecības darbu apraksts</w:t>
            </w:r>
          </w:p>
        </w:tc>
      </w:tr>
      <w:tr w:rsidR="007D1353" w:rsidRPr="00ED2B77" w:rsidTr="00843B7E">
        <w:trPr>
          <w:trHeight w:val="306"/>
        </w:trPr>
        <w:tc>
          <w:tcPr>
            <w:tcW w:w="759" w:type="dxa"/>
            <w:tcBorders>
              <w:top w:val="single" w:sz="4" w:space="0" w:color="000000"/>
              <w:left w:val="single" w:sz="4" w:space="0" w:color="000000"/>
              <w:bottom w:val="single" w:sz="4" w:space="0" w:color="000000"/>
              <w:right w:val="nil"/>
            </w:tcBorders>
            <w:hideMark/>
          </w:tcPr>
          <w:p w:rsidR="007D1353" w:rsidRPr="00ED2B77" w:rsidRDefault="007D1353" w:rsidP="00843B7E">
            <w:pPr>
              <w:snapToGrid w:val="0"/>
              <w:spacing w:after="120"/>
              <w:ind w:left="900" w:hanging="900"/>
              <w:jc w:val="center"/>
              <w:rPr>
                <w:rFonts w:eastAsia="Calibri"/>
                <w:lang w:eastAsia="lv-LV"/>
              </w:rPr>
            </w:pPr>
            <w:r w:rsidRPr="00ED2B77">
              <w:rPr>
                <w:rFonts w:eastAsia="Calibri"/>
                <w:lang w:eastAsia="lv-LV"/>
              </w:rPr>
              <w:t>1.</w:t>
            </w:r>
          </w:p>
        </w:tc>
        <w:tc>
          <w:tcPr>
            <w:tcW w:w="2771"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rFonts w:eastAsia="Calibri"/>
                <w:lang w:eastAsia="lv-LV"/>
              </w:rPr>
            </w:pPr>
          </w:p>
        </w:tc>
        <w:tc>
          <w:tcPr>
            <w:tcW w:w="1999"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rFonts w:eastAsia="Calibri"/>
                <w:lang w:eastAsia="lv-LV"/>
              </w:rPr>
            </w:pPr>
          </w:p>
        </w:tc>
        <w:tc>
          <w:tcPr>
            <w:tcW w:w="3486" w:type="dxa"/>
            <w:tcBorders>
              <w:top w:val="single" w:sz="4" w:space="0" w:color="auto"/>
              <w:left w:val="single" w:sz="4" w:space="0" w:color="000000"/>
              <w:bottom w:val="single" w:sz="4" w:space="0" w:color="000000"/>
              <w:right w:val="single" w:sz="4" w:space="0" w:color="000000"/>
            </w:tcBorders>
            <w:vAlign w:val="center"/>
          </w:tcPr>
          <w:p w:rsidR="007D1353" w:rsidRPr="00ED2B77" w:rsidRDefault="007D1353" w:rsidP="00843B7E">
            <w:pPr>
              <w:snapToGrid w:val="0"/>
              <w:spacing w:after="120"/>
              <w:ind w:left="900" w:hanging="900"/>
              <w:jc w:val="center"/>
              <w:rPr>
                <w:rFonts w:eastAsia="Calibri"/>
                <w:lang w:eastAsia="lv-LV"/>
              </w:rPr>
            </w:pPr>
          </w:p>
        </w:tc>
      </w:tr>
      <w:tr w:rsidR="007D1353" w:rsidRPr="00ED2B77" w:rsidTr="00843B7E">
        <w:trPr>
          <w:trHeight w:val="306"/>
        </w:trPr>
        <w:tc>
          <w:tcPr>
            <w:tcW w:w="759" w:type="dxa"/>
            <w:tcBorders>
              <w:top w:val="single" w:sz="4" w:space="0" w:color="000000"/>
              <w:left w:val="single" w:sz="4" w:space="0" w:color="000000"/>
              <w:bottom w:val="single" w:sz="4" w:space="0" w:color="000000"/>
              <w:right w:val="nil"/>
            </w:tcBorders>
            <w:hideMark/>
          </w:tcPr>
          <w:p w:rsidR="007D1353" w:rsidRPr="00ED2B77" w:rsidRDefault="007D1353" w:rsidP="00843B7E">
            <w:pPr>
              <w:snapToGrid w:val="0"/>
              <w:spacing w:after="120"/>
              <w:ind w:left="900" w:hanging="900"/>
              <w:jc w:val="center"/>
              <w:rPr>
                <w:rFonts w:eastAsia="Calibri"/>
                <w:lang w:eastAsia="lv-LV"/>
              </w:rPr>
            </w:pPr>
            <w:r w:rsidRPr="00ED2B77">
              <w:rPr>
                <w:rFonts w:eastAsia="Calibri"/>
                <w:lang w:eastAsia="lv-LV"/>
              </w:rPr>
              <w:t>2.</w:t>
            </w:r>
          </w:p>
        </w:tc>
        <w:tc>
          <w:tcPr>
            <w:tcW w:w="2771"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rFonts w:eastAsia="Calibri"/>
                <w:lang w:eastAsia="lv-LV"/>
              </w:rPr>
            </w:pPr>
          </w:p>
        </w:tc>
        <w:tc>
          <w:tcPr>
            <w:tcW w:w="1999"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rFonts w:eastAsia="Calibri"/>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7D1353" w:rsidRPr="00ED2B77" w:rsidRDefault="007D1353" w:rsidP="00843B7E">
            <w:pPr>
              <w:snapToGrid w:val="0"/>
              <w:spacing w:after="120"/>
              <w:ind w:left="900" w:hanging="900"/>
              <w:jc w:val="center"/>
              <w:rPr>
                <w:rFonts w:eastAsia="Calibri"/>
                <w:lang w:eastAsia="lv-LV"/>
              </w:rPr>
            </w:pPr>
          </w:p>
        </w:tc>
      </w:tr>
      <w:tr w:rsidR="007D1353" w:rsidRPr="00ED2B77" w:rsidTr="00843B7E">
        <w:trPr>
          <w:trHeight w:val="306"/>
        </w:trPr>
        <w:tc>
          <w:tcPr>
            <w:tcW w:w="759" w:type="dxa"/>
            <w:tcBorders>
              <w:top w:val="single" w:sz="4" w:space="0" w:color="000000"/>
              <w:left w:val="single" w:sz="4" w:space="0" w:color="000000"/>
              <w:bottom w:val="single" w:sz="4" w:space="0" w:color="000000"/>
              <w:right w:val="nil"/>
            </w:tcBorders>
            <w:hideMark/>
          </w:tcPr>
          <w:p w:rsidR="007D1353" w:rsidRPr="00ED2B77" w:rsidRDefault="007D1353" w:rsidP="00843B7E">
            <w:pPr>
              <w:snapToGrid w:val="0"/>
              <w:spacing w:after="120"/>
              <w:ind w:left="900" w:hanging="900"/>
              <w:jc w:val="center"/>
              <w:rPr>
                <w:rFonts w:eastAsia="Calibri"/>
                <w:lang w:eastAsia="lv-LV"/>
              </w:rPr>
            </w:pPr>
            <w:r w:rsidRPr="00ED2B77">
              <w:rPr>
                <w:rFonts w:eastAsia="Calibri"/>
                <w:lang w:eastAsia="lv-LV"/>
              </w:rPr>
              <w:t>3.</w:t>
            </w:r>
          </w:p>
        </w:tc>
        <w:tc>
          <w:tcPr>
            <w:tcW w:w="2771"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rFonts w:eastAsia="Calibri"/>
                <w:lang w:eastAsia="lv-LV"/>
              </w:rPr>
            </w:pPr>
          </w:p>
        </w:tc>
        <w:tc>
          <w:tcPr>
            <w:tcW w:w="1999" w:type="dxa"/>
            <w:tcBorders>
              <w:top w:val="single" w:sz="4" w:space="0" w:color="000000"/>
              <w:left w:val="single" w:sz="4" w:space="0" w:color="000000"/>
              <w:bottom w:val="single" w:sz="4" w:space="0" w:color="000000"/>
              <w:right w:val="nil"/>
            </w:tcBorders>
            <w:vAlign w:val="center"/>
          </w:tcPr>
          <w:p w:rsidR="007D1353" w:rsidRPr="00ED2B77" w:rsidRDefault="007D1353" w:rsidP="00843B7E">
            <w:pPr>
              <w:snapToGrid w:val="0"/>
              <w:spacing w:after="120"/>
              <w:ind w:left="900" w:hanging="900"/>
              <w:jc w:val="center"/>
              <w:rPr>
                <w:rFonts w:eastAsia="Calibri"/>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7D1353" w:rsidRPr="00ED2B77" w:rsidRDefault="007D1353" w:rsidP="00843B7E">
            <w:pPr>
              <w:snapToGrid w:val="0"/>
              <w:spacing w:after="120"/>
              <w:ind w:left="900" w:hanging="900"/>
              <w:jc w:val="center"/>
              <w:rPr>
                <w:rFonts w:eastAsia="Calibri"/>
                <w:lang w:eastAsia="lv-LV"/>
              </w:rPr>
            </w:pPr>
          </w:p>
        </w:tc>
      </w:tr>
    </w:tbl>
    <w:p w:rsidR="007D1353" w:rsidRPr="00ED2B77" w:rsidRDefault="007D1353" w:rsidP="007D1353">
      <w:pPr>
        <w:suppressAutoHyphens/>
        <w:spacing w:after="120"/>
        <w:ind w:left="1620" w:hanging="900"/>
        <w:rPr>
          <w:rFonts w:eastAsia="Calibri"/>
          <w:b/>
          <w:bCs/>
          <w:kern w:val="22"/>
          <w:lang w:eastAsia="ar-SA"/>
        </w:rPr>
      </w:pPr>
    </w:p>
    <w:p w:rsidR="007D1353" w:rsidRPr="00ED2B77" w:rsidRDefault="007D1353" w:rsidP="007D1353">
      <w:pPr>
        <w:rPr>
          <w:rFonts w:eastAsia="Calibri"/>
          <w:b/>
          <w:bCs/>
          <w:kern w:val="22"/>
          <w:lang w:eastAsia="ar-SA"/>
        </w:rPr>
        <w:sectPr w:rsidR="007D1353"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7D1353" w:rsidRPr="00ED2B77" w:rsidTr="00843B7E">
        <w:trPr>
          <w:trHeight w:val="242"/>
        </w:trPr>
        <w:tc>
          <w:tcPr>
            <w:tcW w:w="15446" w:type="dxa"/>
            <w:vAlign w:val="bottom"/>
            <w:hideMark/>
          </w:tcPr>
          <w:p w:rsidR="007D1353" w:rsidRPr="00ED2B77" w:rsidRDefault="007D1353" w:rsidP="00843B7E">
            <w:pPr>
              <w:tabs>
                <w:tab w:val="left" w:pos="7903"/>
                <w:tab w:val="right" w:pos="9636"/>
              </w:tabs>
              <w:spacing w:after="120"/>
              <w:ind w:left="900" w:hanging="900"/>
              <w:jc w:val="right"/>
              <w:rPr>
                <w:rFonts w:eastAsia="Calibri"/>
                <w:b/>
                <w:bCs/>
                <w:lang w:eastAsia="lv-LV"/>
              </w:rPr>
            </w:pPr>
            <w:r>
              <w:rPr>
                <w:rFonts w:eastAsia="Calibri"/>
                <w:b/>
                <w:lang w:eastAsia="lv-LV"/>
              </w:rPr>
              <w:lastRenderedPageBreak/>
              <w:t>6</w:t>
            </w:r>
            <w:r w:rsidRPr="00ED2B77">
              <w:rPr>
                <w:rFonts w:eastAsia="Calibri"/>
                <w:b/>
                <w:lang w:eastAsia="lv-LV"/>
              </w:rPr>
              <w:t xml:space="preserve">.pielikums </w:t>
            </w:r>
          </w:p>
          <w:p w:rsidR="007D1353" w:rsidRPr="000A762C" w:rsidRDefault="007D1353" w:rsidP="00843B7E">
            <w:pPr>
              <w:widowControl w:val="0"/>
              <w:autoSpaceDE w:val="0"/>
              <w:autoSpaceDN w:val="0"/>
              <w:adjustRightInd w:val="0"/>
              <w:spacing w:after="120"/>
              <w:ind w:left="900" w:hanging="900"/>
              <w:jc w:val="right"/>
              <w:rPr>
                <w:rFonts w:eastAsia="Calibri"/>
                <w:bCs/>
                <w:i/>
                <w:caps/>
                <w:lang w:eastAsia="lv-LV"/>
              </w:rPr>
            </w:pPr>
            <w:r w:rsidRPr="00ED2B77">
              <w:rPr>
                <w:rFonts w:eastAsia="Calibri"/>
                <w:b/>
                <w:lang w:eastAsia="lv-LV"/>
              </w:rPr>
              <w:t xml:space="preserve">                </w:t>
            </w:r>
            <w:r w:rsidRPr="00ED2B77">
              <w:rPr>
                <w:rFonts w:eastAsia="Calibri"/>
                <w:b/>
                <w:lang w:eastAsia="lv-LV"/>
              </w:rPr>
              <w:tab/>
            </w:r>
            <w:r w:rsidRPr="00ED2B77">
              <w:rPr>
                <w:rFonts w:eastAsia="Calibri"/>
                <w:b/>
                <w:lang w:eastAsia="lv-LV"/>
              </w:rPr>
              <w:tab/>
            </w:r>
            <w:r w:rsidRPr="000A762C">
              <w:rPr>
                <w:rFonts w:eastAsia="Calibri"/>
                <w:i/>
                <w:lang w:eastAsia="lv-LV"/>
              </w:rPr>
              <w:t xml:space="preserve">Laika grafiks būvdarbiem </w:t>
            </w:r>
          </w:p>
          <w:p w:rsidR="007D1353" w:rsidRPr="00ED2B77" w:rsidRDefault="007D1353" w:rsidP="00996837">
            <w:pPr>
              <w:widowControl w:val="0"/>
              <w:autoSpaceDE w:val="0"/>
              <w:autoSpaceDN w:val="0"/>
              <w:adjustRightInd w:val="0"/>
              <w:spacing w:after="120"/>
              <w:ind w:left="900" w:hanging="900"/>
              <w:jc w:val="center"/>
              <w:rPr>
                <w:rFonts w:eastAsia="Calibri"/>
                <w:caps/>
                <w:lang w:eastAsia="lv-LV"/>
              </w:rPr>
            </w:pPr>
            <w:r w:rsidRPr="00ED2B77">
              <w:rPr>
                <w:rFonts w:eastAsia="Calibri"/>
                <w:b/>
                <w:bCs/>
                <w:caps/>
                <w:lang w:eastAsia="lv-LV"/>
              </w:rPr>
              <w:t>Laika grafiks būvdarbiem</w:t>
            </w:r>
          </w:p>
        </w:tc>
      </w:tr>
    </w:tbl>
    <w:p w:rsidR="007D1353" w:rsidRPr="00ED2B77" w:rsidRDefault="007D1353" w:rsidP="007D1353">
      <w:pPr>
        <w:widowControl w:val="0"/>
        <w:tabs>
          <w:tab w:val="left" w:pos="5340"/>
        </w:tabs>
        <w:autoSpaceDE w:val="0"/>
        <w:autoSpaceDN w:val="0"/>
        <w:adjustRightInd w:val="0"/>
        <w:spacing w:after="120"/>
        <w:ind w:left="709"/>
        <w:rPr>
          <w:rFonts w:eastAsia="Calibri"/>
          <w:lang w:eastAsia="lv-LV"/>
        </w:rPr>
      </w:pPr>
      <w:r w:rsidRPr="00ED2B77">
        <w:rPr>
          <w:rFonts w:eastAsia="Calibri"/>
          <w:lang w:eastAsia="lv-LV"/>
        </w:rPr>
        <w:t>__.___.</w:t>
      </w:r>
      <w:r>
        <w:rPr>
          <w:rFonts w:eastAsia="Calibri"/>
          <w:lang w:eastAsia="lv-LV"/>
        </w:rPr>
        <w:t>________</w:t>
      </w:r>
      <w:r w:rsidRPr="00ED2B77">
        <w:rPr>
          <w:rFonts w:eastAsia="Calibri"/>
          <w:lang w:eastAsia="lv-LV"/>
        </w:rPr>
        <w:t>.</w:t>
      </w:r>
    </w:p>
    <w:tbl>
      <w:tblPr>
        <w:tblW w:w="15884" w:type="dxa"/>
        <w:tblInd w:w="675" w:type="dxa"/>
        <w:tblLayout w:type="fixed"/>
        <w:tblLook w:val="00A0" w:firstRow="1" w:lastRow="0" w:firstColumn="1" w:lastColumn="0" w:noHBand="0" w:noVBand="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7D1353" w:rsidRPr="00ED2B77" w:rsidTr="00843B7E">
        <w:trPr>
          <w:gridAfter w:val="1"/>
          <w:wAfter w:w="243" w:type="dxa"/>
          <w:trHeight w:val="255"/>
        </w:trPr>
        <w:tc>
          <w:tcPr>
            <w:tcW w:w="567" w:type="dxa"/>
            <w:noWrap/>
            <w:vAlign w:val="center"/>
          </w:tcPr>
          <w:p w:rsidR="007D1353" w:rsidRPr="00ED2B77" w:rsidRDefault="007D1353" w:rsidP="00843B7E">
            <w:pPr>
              <w:spacing w:after="120"/>
              <w:ind w:left="900" w:hanging="900"/>
              <w:jc w:val="center"/>
              <w:rPr>
                <w:rFonts w:eastAsia="Calibri"/>
                <w:lang w:eastAsia="lv-LV"/>
              </w:rPr>
            </w:pPr>
          </w:p>
        </w:tc>
        <w:tc>
          <w:tcPr>
            <w:tcW w:w="14331" w:type="dxa"/>
            <w:gridSpan w:val="45"/>
          </w:tcPr>
          <w:p w:rsidR="007D1353" w:rsidRPr="00ED2B77" w:rsidRDefault="007D1353" w:rsidP="00843B7E">
            <w:pPr>
              <w:spacing w:after="120"/>
              <w:ind w:left="1620" w:hanging="900"/>
              <w:jc w:val="center"/>
              <w:rPr>
                <w:rFonts w:eastAsia="Calibri"/>
                <w:b/>
                <w:bCs/>
                <w:lang w:eastAsia="lv-LV"/>
              </w:rPr>
            </w:pPr>
            <w:r w:rsidRPr="00ED2B77">
              <w:rPr>
                <w:rFonts w:eastAsia="Calibri"/>
                <w:b/>
                <w:bCs/>
                <w:lang w:eastAsia="lv-LV"/>
              </w:rPr>
              <w:t xml:space="preserve">Objekta nosaukums: </w:t>
            </w:r>
            <w:r w:rsidRPr="00ED2B77">
              <w:rPr>
                <w:rFonts w:eastAsia="Calibri"/>
                <w:bCs/>
                <w:iCs/>
                <w:lang w:eastAsia="lv-LV"/>
              </w:rPr>
              <w:t xml:space="preserve">Energoefektivitātes paaugstināšana daudzdzīvokļu dzīvojamā mājā </w:t>
            </w:r>
            <w:r w:rsidR="006F2EEB">
              <w:rPr>
                <w:rFonts w:eastAsia="Calibri"/>
                <w:bCs/>
                <w:iCs/>
                <w:lang w:eastAsia="lv-LV"/>
              </w:rPr>
              <w:t>Dārza</w:t>
            </w:r>
            <w:r w:rsidR="00701E24">
              <w:rPr>
                <w:rFonts w:eastAsia="Calibri"/>
                <w:bCs/>
                <w:iCs/>
                <w:lang w:eastAsia="lv-LV"/>
              </w:rPr>
              <w:t xml:space="preserve"> ielā 2</w:t>
            </w:r>
            <w:r w:rsidR="006F2EEB">
              <w:rPr>
                <w:rFonts w:eastAsia="Calibri"/>
                <w:bCs/>
                <w:iCs/>
                <w:lang w:eastAsia="lv-LV"/>
              </w:rPr>
              <w:t>7</w:t>
            </w:r>
            <w:r w:rsidR="00701E24">
              <w:rPr>
                <w:rFonts w:eastAsia="Calibri"/>
                <w:bCs/>
                <w:iCs/>
                <w:lang w:eastAsia="lv-LV"/>
              </w:rPr>
              <w:t>, Alūksnē, Alūksnes novadā</w:t>
            </w:r>
          </w:p>
          <w:p w:rsidR="007D1353" w:rsidRPr="00ED2B77" w:rsidRDefault="007D1353" w:rsidP="00843B7E">
            <w:pPr>
              <w:spacing w:after="120"/>
              <w:ind w:left="900" w:hanging="900"/>
              <w:rPr>
                <w:rFonts w:eastAsia="Calibri"/>
                <w:lang w:eastAsia="lv-LV"/>
              </w:rPr>
            </w:pPr>
          </w:p>
        </w:tc>
        <w:tc>
          <w:tcPr>
            <w:tcW w:w="236" w:type="dxa"/>
            <w:gridSpan w:val="2"/>
            <w:noWrap/>
            <w:vAlign w:val="bottom"/>
          </w:tcPr>
          <w:p w:rsidR="007D1353" w:rsidRPr="00ED2B77" w:rsidRDefault="007D1353" w:rsidP="00843B7E">
            <w:pPr>
              <w:spacing w:after="120"/>
              <w:ind w:left="900" w:hanging="900"/>
              <w:rPr>
                <w:rFonts w:eastAsia="Calibri"/>
                <w:lang w:eastAsia="lv-LV"/>
              </w:rPr>
            </w:pPr>
          </w:p>
        </w:tc>
        <w:tc>
          <w:tcPr>
            <w:tcW w:w="270" w:type="dxa"/>
            <w:gridSpan w:val="2"/>
            <w:noWrap/>
            <w:vAlign w:val="bottom"/>
          </w:tcPr>
          <w:p w:rsidR="007D1353" w:rsidRPr="00ED2B77" w:rsidRDefault="007D1353" w:rsidP="00843B7E">
            <w:pPr>
              <w:spacing w:after="120"/>
              <w:ind w:left="900" w:hanging="900"/>
              <w:rPr>
                <w:rFonts w:eastAsia="Calibri"/>
                <w:lang w:eastAsia="lv-LV"/>
              </w:rPr>
            </w:pPr>
          </w:p>
        </w:tc>
        <w:tc>
          <w:tcPr>
            <w:tcW w:w="237" w:type="dxa"/>
            <w:gridSpan w:val="2"/>
            <w:noWrap/>
            <w:vAlign w:val="bottom"/>
          </w:tcPr>
          <w:p w:rsidR="007D1353" w:rsidRPr="00ED2B77" w:rsidRDefault="007D1353" w:rsidP="00843B7E">
            <w:pPr>
              <w:spacing w:after="120"/>
              <w:ind w:left="900" w:hanging="900"/>
              <w:rPr>
                <w:rFonts w:eastAsia="Calibri"/>
                <w:lang w:eastAsia="lv-LV"/>
              </w:rPr>
            </w:pPr>
          </w:p>
        </w:tc>
      </w:tr>
      <w:tr w:rsidR="007D1353" w:rsidRPr="00ED2B77" w:rsidTr="00843B7E">
        <w:trPr>
          <w:trHeight w:val="255"/>
        </w:trPr>
        <w:tc>
          <w:tcPr>
            <w:tcW w:w="567" w:type="dxa"/>
            <w:noWrap/>
            <w:vAlign w:val="center"/>
          </w:tcPr>
          <w:p w:rsidR="007D1353" w:rsidRPr="00ED2B77" w:rsidRDefault="007D1353" w:rsidP="00843B7E">
            <w:pPr>
              <w:spacing w:after="120"/>
              <w:ind w:left="900" w:hanging="900"/>
              <w:jc w:val="center"/>
              <w:rPr>
                <w:rFonts w:eastAsia="Calibri"/>
                <w:lang w:eastAsia="lv-LV"/>
              </w:rPr>
            </w:pPr>
          </w:p>
        </w:tc>
        <w:tc>
          <w:tcPr>
            <w:tcW w:w="8973" w:type="dxa"/>
            <w:gridSpan w:val="24"/>
            <w:noWrap/>
            <w:vAlign w:val="bottom"/>
            <w:hideMark/>
          </w:tcPr>
          <w:p w:rsidR="007D1353" w:rsidRPr="00ED2B77" w:rsidRDefault="007D1353" w:rsidP="00701E24">
            <w:pPr>
              <w:spacing w:after="120"/>
              <w:ind w:left="900" w:hanging="900"/>
              <w:rPr>
                <w:rFonts w:eastAsia="Calibri"/>
                <w:lang w:eastAsia="lv-LV"/>
              </w:rPr>
            </w:pPr>
            <w:r w:rsidRPr="00ED2B77">
              <w:rPr>
                <w:rFonts w:eastAsia="Calibri"/>
                <w:b/>
                <w:bCs/>
                <w:lang w:eastAsia="lv-LV"/>
              </w:rPr>
              <w:t>Objekta adrese:</w:t>
            </w:r>
            <w:r w:rsidR="006F2EEB">
              <w:rPr>
                <w:rFonts w:eastAsia="Calibri"/>
                <w:b/>
                <w:bCs/>
                <w:lang w:eastAsia="lv-LV"/>
              </w:rPr>
              <w:t xml:space="preserve"> Dārza</w:t>
            </w:r>
            <w:r w:rsidR="00701E24">
              <w:rPr>
                <w:rFonts w:eastAsia="Calibri"/>
                <w:b/>
                <w:bCs/>
                <w:lang w:eastAsia="lv-LV"/>
              </w:rPr>
              <w:t xml:space="preserve"> iela 2</w:t>
            </w:r>
            <w:r w:rsidR="006F2EEB">
              <w:rPr>
                <w:rFonts w:eastAsia="Calibri"/>
                <w:b/>
                <w:bCs/>
                <w:lang w:eastAsia="lv-LV"/>
              </w:rPr>
              <w:t>7</w:t>
            </w:r>
            <w:r w:rsidR="00701E24">
              <w:rPr>
                <w:rFonts w:eastAsia="Calibri"/>
                <w:b/>
                <w:bCs/>
                <w:lang w:eastAsia="lv-LV"/>
              </w:rPr>
              <w:t>, Alūksne, Alūksnes novads</w:t>
            </w:r>
            <w:r w:rsidRPr="00ED2B77">
              <w:rPr>
                <w:rFonts w:eastAsia="Calibri"/>
                <w:lang w:eastAsia="lv-LV"/>
              </w:rPr>
              <w:t xml:space="preserve"> </w:t>
            </w:r>
          </w:p>
        </w:tc>
        <w:tc>
          <w:tcPr>
            <w:tcW w:w="236" w:type="dxa"/>
            <w:shd w:val="clear" w:color="auto" w:fill="FFFFFF"/>
            <w:noWrap/>
            <w:vAlign w:val="bottom"/>
            <w:hideMark/>
          </w:tcPr>
          <w:p w:rsidR="007D1353" w:rsidRPr="00ED2B77" w:rsidRDefault="007D1353" w:rsidP="00843B7E">
            <w:pPr>
              <w:spacing w:after="120"/>
              <w:ind w:left="900" w:hanging="900"/>
              <w:rPr>
                <w:rFonts w:eastAsia="Calibri"/>
                <w:color w:val="FF0000"/>
                <w:lang w:eastAsia="lv-LV"/>
              </w:rPr>
            </w:pPr>
            <w:r w:rsidRPr="00ED2B77">
              <w:rPr>
                <w:rFonts w:eastAsia="Calibri"/>
                <w:color w:val="FF0000"/>
                <w:lang w:eastAsia="lv-LV"/>
              </w:rPr>
              <w:t> </w:t>
            </w:r>
          </w:p>
        </w:tc>
        <w:tc>
          <w:tcPr>
            <w:tcW w:w="967" w:type="dxa"/>
            <w:gridSpan w:val="3"/>
            <w:shd w:val="clear" w:color="auto" w:fill="FFFFFF"/>
            <w:noWrap/>
            <w:vAlign w:val="bottom"/>
            <w:hideMark/>
          </w:tcPr>
          <w:p w:rsidR="007D1353" w:rsidRPr="00ED2B77" w:rsidRDefault="007D1353" w:rsidP="00843B7E">
            <w:pPr>
              <w:spacing w:after="120"/>
              <w:ind w:left="900" w:hanging="900"/>
              <w:rPr>
                <w:rFonts w:eastAsia="Calibri"/>
                <w:lang w:eastAsia="lv-LV"/>
              </w:rPr>
            </w:pPr>
            <w:r w:rsidRPr="00ED2B77">
              <w:rPr>
                <w:rFonts w:eastAsia="Calibri"/>
                <w:lang w:eastAsia="lv-LV"/>
              </w:rPr>
              <w:t> </w:t>
            </w:r>
          </w:p>
        </w:tc>
        <w:tc>
          <w:tcPr>
            <w:tcW w:w="521" w:type="dxa"/>
            <w:gridSpan w:val="2"/>
            <w:shd w:val="clear" w:color="auto" w:fill="FFFFFF"/>
            <w:noWrap/>
            <w:vAlign w:val="bottom"/>
            <w:hideMark/>
          </w:tcPr>
          <w:p w:rsidR="007D1353" w:rsidRPr="00ED2B77" w:rsidRDefault="007D1353" w:rsidP="00843B7E">
            <w:pPr>
              <w:spacing w:after="120"/>
              <w:ind w:left="900" w:hanging="900"/>
              <w:rPr>
                <w:rFonts w:eastAsia="Calibri"/>
                <w:lang w:eastAsia="lv-LV"/>
              </w:rPr>
            </w:pPr>
            <w:r w:rsidRPr="00ED2B77">
              <w:rPr>
                <w:rFonts w:eastAsia="Calibri"/>
                <w:lang w:eastAsia="lv-LV"/>
              </w:rPr>
              <w:t> </w:t>
            </w:r>
          </w:p>
        </w:tc>
        <w:tc>
          <w:tcPr>
            <w:tcW w:w="512" w:type="dxa"/>
            <w:gridSpan w:val="2"/>
            <w:shd w:val="clear" w:color="auto" w:fill="FFFFFF"/>
            <w:noWrap/>
            <w:vAlign w:val="bottom"/>
            <w:hideMark/>
          </w:tcPr>
          <w:p w:rsidR="007D1353" w:rsidRPr="00ED2B77" w:rsidRDefault="007D1353" w:rsidP="00843B7E">
            <w:pPr>
              <w:spacing w:after="120"/>
              <w:ind w:left="900" w:hanging="900"/>
              <w:rPr>
                <w:rFonts w:eastAsia="Calibri"/>
                <w:lang w:eastAsia="lv-LV"/>
              </w:rPr>
            </w:pPr>
            <w:r w:rsidRPr="00ED2B77">
              <w:rPr>
                <w:rFonts w:eastAsia="Calibri"/>
                <w:lang w:eastAsia="lv-LV"/>
              </w:rPr>
              <w:t> </w:t>
            </w:r>
          </w:p>
        </w:tc>
        <w:tc>
          <w:tcPr>
            <w:tcW w:w="453" w:type="dxa"/>
            <w:gridSpan w:val="2"/>
          </w:tcPr>
          <w:p w:rsidR="007D1353" w:rsidRPr="00ED2B77" w:rsidRDefault="007D1353" w:rsidP="00843B7E">
            <w:pPr>
              <w:spacing w:after="120"/>
              <w:ind w:left="900" w:hanging="900"/>
              <w:rPr>
                <w:rFonts w:eastAsia="Calibri"/>
                <w:lang w:eastAsia="lv-LV"/>
              </w:rPr>
            </w:pPr>
          </w:p>
        </w:tc>
        <w:tc>
          <w:tcPr>
            <w:tcW w:w="453" w:type="dxa"/>
          </w:tcPr>
          <w:p w:rsidR="007D1353" w:rsidRPr="00ED2B77" w:rsidRDefault="007D1353" w:rsidP="00843B7E">
            <w:pPr>
              <w:spacing w:after="120"/>
              <w:ind w:left="900" w:hanging="900"/>
              <w:rPr>
                <w:rFonts w:eastAsia="Calibri"/>
                <w:lang w:eastAsia="lv-LV"/>
              </w:rPr>
            </w:pPr>
          </w:p>
        </w:tc>
        <w:tc>
          <w:tcPr>
            <w:tcW w:w="575" w:type="dxa"/>
            <w:gridSpan w:val="2"/>
          </w:tcPr>
          <w:p w:rsidR="007D1353" w:rsidRPr="00ED2B77" w:rsidRDefault="007D1353" w:rsidP="00843B7E">
            <w:pPr>
              <w:spacing w:after="120"/>
              <w:ind w:left="900" w:hanging="900"/>
              <w:rPr>
                <w:rFonts w:eastAsia="Calibri"/>
                <w:lang w:eastAsia="lv-LV"/>
              </w:rPr>
            </w:pPr>
          </w:p>
        </w:tc>
        <w:tc>
          <w:tcPr>
            <w:tcW w:w="506" w:type="dxa"/>
            <w:gridSpan w:val="2"/>
          </w:tcPr>
          <w:p w:rsidR="007D1353" w:rsidRPr="00ED2B77" w:rsidRDefault="007D1353" w:rsidP="00843B7E">
            <w:pPr>
              <w:spacing w:after="120"/>
              <w:ind w:left="900" w:hanging="900"/>
              <w:rPr>
                <w:rFonts w:eastAsia="Calibri"/>
                <w:lang w:eastAsia="lv-LV"/>
              </w:rPr>
            </w:pPr>
          </w:p>
        </w:tc>
        <w:tc>
          <w:tcPr>
            <w:tcW w:w="548" w:type="dxa"/>
            <w:gridSpan w:val="2"/>
          </w:tcPr>
          <w:p w:rsidR="007D1353" w:rsidRPr="00ED2B77" w:rsidRDefault="007D1353" w:rsidP="00843B7E">
            <w:pPr>
              <w:spacing w:after="120"/>
              <w:ind w:left="900" w:hanging="900"/>
              <w:rPr>
                <w:rFonts w:eastAsia="Calibri"/>
                <w:lang w:eastAsia="lv-LV"/>
              </w:rPr>
            </w:pPr>
          </w:p>
        </w:tc>
        <w:tc>
          <w:tcPr>
            <w:tcW w:w="489" w:type="dxa"/>
            <w:gridSpan w:val="3"/>
            <w:noWrap/>
            <w:vAlign w:val="bottom"/>
          </w:tcPr>
          <w:p w:rsidR="007D1353" w:rsidRPr="00ED2B77" w:rsidRDefault="007D1353" w:rsidP="00843B7E">
            <w:pPr>
              <w:spacing w:after="120"/>
              <w:ind w:left="900" w:hanging="900"/>
              <w:rPr>
                <w:rFonts w:eastAsia="Calibri"/>
                <w:lang w:eastAsia="lv-LV"/>
              </w:rPr>
            </w:pPr>
          </w:p>
        </w:tc>
        <w:tc>
          <w:tcPr>
            <w:tcW w:w="236" w:type="dxa"/>
            <w:gridSpan w:val="2"/>
            <w:noWrap/>
            <w:vAlign w:val="bottom"/>
          </w:tcPr>
          <w:p w:rsidR="007D1353" w:rsidRPr="00ED2B77" w:rsidRDefault="007D1353" w:rsidP="00843B7E">
            <w:pPr>
              <w:spacing w:after="120"/>
              <w:ind w:left="900" w:hanging="900"/>
              <w:rPr>
                <w:rFonts w:eastAsia="Calibri"/>
                <w:lang w:eastAsia="lv-LV"/>
              </w:rPr>
            </w:pPr>
          </w:p>
        </w:tc>
        <w:tc>
          <w:tcPr>
            <w:tcW w:w="236" w:type="dxa"/>
            <w:gridSpan w:val="2"/>
            <w:noWrap/>
            <w:vAlign w:val="bottom"/>
          </w:tcPr>
          <w:p w:rsidR="007D1353" w:rsidRPr="00ED2B77" w:rsidRDefault="007D1353" w:rsidP="00843B7E">
            <w:pPr>
              <w:spacing w:after="120"/>
              <w:ind w:left="900" w:hanging="900"/>
              <w:rPr>
                <w:rFonts w:eastAsia="Calibri"/>
                <w:lang w:eastAsia="lv-LV"/>
              </w:rPr>
            </w:pPr>
          </w:p>
        </w:tc>
        <w:tc>
          <w:tcPr>
            <w:tcW w:w="236" w:type="dxa"/>
            <w:gridSpan w:val="2"/>
            <w:noWrap/>
            <w:vAlign w:val="bottom"/>
          </w:tcPr>
          <w:p w:rsidR="007D1353" w:rsidRPr="00ED2B77" w:rsidRDefault="007D1353" w:rsidP="00843B7E">
            <w:pPr>
              <w:spacing w:after="120"/>
              <w:ind w:left="900" w:hanging="900"/>
              <w:rPr>
                <w:rFonts w:eastAsia="Calibri"/>
                <w:lang w:eastAsia="lv-LV"/>
              </w:rPr>
            </w:pPr>
          </w:p>
        </w:tc>
        <w:tc>
          <w:tcPr>
            <w:tcW w:w="376" w:type="dxa"/>
            <w:gridSpan w:val="2"/>
            <w:noWrap/>
            <w:vAlign w:val="bottom"/>
          </w:tcPr>
          <w:p w:rsidR="007D1353" w:rsidRPr="00ED2B77" w:rsidRDefault="007D1353" w:rsidP="00843B7E">
            <w:pPr>
              <w:spacing w:after="120"/>
              <w:ind w:left="900" w:hanging="900"/>
              <w:rPr>
                <w:rFonts w:eastAsia="Calibri"/>
                <w:lang w:eastAsia="lv-LV"/>
              </w:rPr>
            </w:pPr>
          </w:p>
        </w:tc>
      </w:tr>
      <w:tr w:rsidR="007D1353" w:rsidRPr="00ED2B77" w:rsidTr="00843B7E">
        <w:trPr>
          <w:trHeight w:val="87"/>
        </w:trPr>
        <w:tc>
          <w:tcPr>
            <w:tcW w:w="567" w:type="dxa"/>
            <w:noWrap/>
            <w:vAlign w:val="center"/>
          </w:tcPr>
          <w:p w:rsidR="007D1353" w:rsidRPr="00ED2B77" w:rsidRDefault="007D1353" w:rsidP="00843B7E">
            <w:pPr>
              <w:spacing w:after="120"/>
              <w:ind w:left="900" w:hanging="900"/>
              <w:jc w:val="center"/>
              <w:rPr>
                <w:rFonts w:eastAsia="Calibri"/>
                <w:lang w:eastAsia="lv-LV"/>
              </w:rPr>
            </w:pPr>
          </w:p>
        </w:tc>
        <w:tc>
          <w:tcPr>
            <w:tcW w:w="6641" w:type="dxa"/>
            <w:gridSpan w:val="12"/>
            <w:noWrap/>
            <w:vAlign w:val="bottom"/>
          </w:tcPr>
          <w:p w:rsidR="007D1353" w:rsidRPr="00ED2B77" w:rsidRDefault="007D1353" w:rsidP="00843B7E">
            <w:pPr>
              <w:suppressAutoHyphens/>
              <w:spacing w:after="120"/>
              <w:ind w:left="900" w:hanging="900"/>
              <w:rPr>
                <w:rFonts w:eastAsia="Calibri"/>
                <w:b/>
                <w:bCs/>
                <w:kern w:val="22"/>
                <w:lang w:eastAsia="ar-SA"/>
              </w:rPr>
            </w:pPr>
            <w:r w:rsidRPr="00ED2B77">
              <w:rPr>
                <w:rFonts w:eastAsia="Calibri"/>
                <w:b/>
                <w:kern w:val="22"/>
                <w:lang w:eastAsia="ar-SA"/>
              </w:rPr>
              <w:t xml:space="preserve">Izpildītājs: </w:t>
            </w:r>
            <w:r w:rsidRPr="004F2051">
              <w:rPr>
                <w:rFonts w:eastAsia="Calibri"/>
                <w:kern w:val="22"/>
                <w:lang w:eastAsia="ar-SA"/>
              </w:rPr>
              <w:t>_________________</w:t>
            </w:r>
          </w:p>
          <w:p w:rsidR="007D1353" w:rsidRPr="00ED2B77" w:rsidRDefault="007D1353" w:rsidP="00843B7E">
            <w:pPr>
              <w:spacing w:after="120"/>
              <w:ind w:left="900" w:hanging="900"/>
              <w:rPr>
                <w:rFonts w:eastAsia="Calibri"/>
                <w:lang w:eastAsia="lv-LV"/>
              </w:rPr>
            </w:pPr>
          </w:p>
        </w:tc>
        <w:tc>
          <w:tcPr>
            <w:tcW w:w="350" w:type="dxa"/>
            <w:gridSpan w:val="2"/>
            <w:noWrap/>
            <w:vAlign w:val="bottom"/>
          </w:tcPr>
          <w:p w:rsidR="007D1353" w:rsidRPr="00ED2B77" w:rsidRDefault="007D1353" w:rsidP="00843B7E">
            <w:pPr>
              <w:spacing w:after="120"/>
              <w:ind w:left="900" w:hanging="900"/>
              <w:rPr>
                <w:rFonts w:eastAsia="Calibri"/>
                <w:lang w:eastAsia="lv-LV"/>
              </w:rPr>
            </w:pPr>
          </w:p>
        </w:tc>
        <w:tc>
          <w:tcPr>
            <w:tcW w:w="360" w:type="dxa"/>
            <w:gridSpan w:val="2"/>
          </w:tcPr>
          <w:p w:rsidR="007D1353" w:rsidRPr="00ED2B77" w:rsidRDefault="007D1353" w:rsidP="00843B7E">
            <w:pPr>
              <w:spacing w:after="120"/>
              <w:ind w:left="900" w:hanging="900"/>
              <w:rPr>
                <w:rFonts w:eastAsia="Calibri"/>
                <w:lang w:eastAsia="lv-LV"/>
              </w:rPr>
            </w:pPr>
          </w:p>
        </w:tc>
        <w:tc>
          <w:tcPr>
            <w:tcW w:w="236" w:type="dxa"/>
            <w:gridSpan w:val="2"/>
            <w:noWrap/>
            <w:vAlign w:val="bottom"/>
          </w:tcPr>
          <w:p w:rsidR="007D1353" w:rsidRPr="00ED2B77" w:rsidRDefault="007D1353" w:rsidP="00843B7E">
            <w:pPr>
              <w:spacing w:after="120"/>
              <w:ind w:left="900" w:hanging="900"/>
              <w:rPr>
                <w:rFonts w:eastAsia="Calibri"/>
                <w:lang w:eastAsia="lv-LV"/>
              </w:rPr>
            </w:pPr>
          </w:p>
        </w:tc>
        <w:tc>
          <w:tcPr>
            <w:tcW w:w="374" w:type="dxa"/>
            <w:noWrap/>
            <w:vAlign w:val="bottom"/>
          </w:tcPr>
          <w:p w:rsidR="007D1353" w:rsidRPr="00ED2B77" w:rsidRDefault="007D1353" w:rsidP="00843B7E">
            <w:pPr>
              <w:spacing w:after="120"/>
              <w:ind w:left="900" w:hanging="900"/>
              <w:rPr>
                <w:rFonts w:eastAsia="Calibri"/>
                <w:lang w:eastAsia="lv-LV"/>
              </w:rPr>
            </w:pPr>
          </w:p>
        </w:tc>
        <w:tc>
          <w:tcPr>
            <w:tcW w:w="325" w:type="dxa"/>
            <w:gridSpan w:val="2"/>
            <w:noWrap/>
            <w:vAlign w:val="bottom"/>
          </w:tcPr>
          <w:p w:rsidR="007D1353" w:rsidRPr="00ED2B77" w:rsidRDefault="007D1353" w:rsidP="00843B7E">
            <w:pPr>
              <w:spacing w:after="120"/>
              <w:ind w:left="900" w:hanging="900"/>
              <w:rPr>
                <w:rFonts w:eastAsia="Calibri"/>
                <w:lang w:eastAsia="lv-LV"/>
              </w:rPr>
            </w:pPr>
          </w:p>
        </w:tc>
        <w:tc>
          <w:tcPr>
            <w:tcW w:w="273" w:type="dxa"/>
            <w:noWrap/>
            <w:vAlign w:val="bottom"/>
          </w:tcPr>
          <w:p w:rsidR="007D1353" w:rsidRPr="00ED2B77" w:rsidRDefault="007D1353" w:rsidP="00843B7E">
            <w:pPr>
              <w:spacing w:after="120"/>
              <w:ind w:left="900" w:hanging="900"/>
              <w:rPr>
                <w:rFonts w:eastAsia="Calibri"/>
                <w:lang w:eastAsia="lv-LV"/>
              </w:rPr>
            </w:pPr>
          </w:p>
        </w:tc>
        <w:tc>
          <w:tcPr>
            <w:tcW w:w="414" w:type="dxa"/>
            <w:gridSpan w:val="2"/>
            <w:noWrap/>
            <w:vAlign w:val="bottom"/>
          </w:tcPr>
          <w:p w:rsidR="007D1353" w:rsidRPr="00ED2B77" w:rsidRDefault="007D1353" w:rsidP="00843B7E">
            <w:pPr>
              <w:spacing w:after="120"/>
              <w:ind w:left="900" w:hanging="900"/>
              <w:rPr>
                <w:rFonts w:eastAsia="Calibri"/>
                <w:color w:val="FF0000"/>
                <w:lang w:eastAsia="lv-LV"/>
              </w:rPr>
            </w:pPr>
          </w:p>
        </w:tc>
        <w:tc>
          <w:tcPr>
            <w:tcW w:w="236" w:type="dxa"/>
            <w:noWrap/>
            <w:vAlign w:val="bottom"/>
          </w:tcPr>
          <w:p w:rsidR="007D1353" w:rsidRPr="00ED2B77" w:rsidRDefault="007D1353" w:rsidP="00843B7E">
            <w:pPr>
              <w:spacing w:after="120"/>
              <w:ind w:left="900" w:hanging="900"/>
              <w:rPr>
                <w:rFonts w:eastAsia="Calibri"/>
                <w:lang w:eastAsia="lv-LV"/>
              </w:rPr>
            </w:pPr>
          </w:p>
        </w:tc>
        <w:tc>
          <w:tcPr>
            <w:tcW w:w="967" w:type="dxa"/>
            <w:gridSpan w:val="3"/>
            <w:noWrap/>
            <w:vAlign w:val="bottom"/>
          </w:tcPr>
          <w:p w:rsidR="007D1353" w:rsidRPr="00ED2B77" w:rsidRDefault="007D1353" w:rsidP="00843B7E">
            <w:pPr>
              <w:spacing w:after="120"/>
              <w:ind w:left="900" w:hanging="900"/>
              <w:rPr>
                <w:rFonts w:eastAsia="Calibri"/>
                <w:color w:val="FF0000"/>
                <w:lang w:eastAsia="lv-LV"/>
              </w:rPr>
            </w:pPr>
          </w:p>
        </w:tc>
        <w:tc>
          <w:tcPr>
            <w:tcW w:w="521" w:type="dxa"/>
            <w:gridSpan w:val="2"/>
            <w:noWrap/>
            <w:vAlign w:val="bottom"/>
          </w:tcPr>
          <w:p w:rsidR="007D1353" w:rsidRPr="00ED2B77" w:rsidRDefault="007D1353" w:rsidP="00843B7E">
            <w:pPr>
              <w:spacing w:after="120"/>
              <w:ind w:left="900" w:hanging="900"/>
              <w:rPr>
                <w:rFonts w:eastAsia="Calibri"/>
                <w:lang w:eastAsia="lv-LV"/>
              </w:rPr>
            </w:pPr>
          </w:p>
        </w:tc>
        <w:tc>
          <w:tcPr>
            <w:tcW w:w="512" w:type="dxa"/>
            <w:gridSpan w:val="2"/>
            <w:noWrap/>
            <w:vAlign w:val="bottom"/>
          </w:tcPr>
          <w:p w:rsidR="007D1353" w:rsidRPr="00ED2B77" w:rsidRDefault="007D1353" w:rsidP="00843B7E">
            <w:pPr>
              <w:spacing w:after="120"/>
              <w:ind w:left="900" w:hanging="900"/>
              <w:rPr>
                <w:rFonts w:eastAsia="Calibri"/>
                <w:lang w:eastAsia="lv-LV"/>
              </w:rPr>
            </w:pPr>
          </w:p>
        </w:tc>
        <w:tc>
          <w:tcPr>
            <w:tcW w:w="453" w:type="dxa"/>
            <w:gridSpan w:val="2"/>
          </w:tcPr>
          <w:p w:rsidR="007D1353" w:rsidRPr="00ED2B77" w:rsidRDefault="007D1353" w:rsidP="00843B7E">
            <w:pPr>
              <w:spacing w:after="120"/>
              <w:ind w:left="900" w:hanging="900"/>
              <w:rPr>
                <w:rFonts w:eastAsia="Calibri"/>
                <w:lang w:eastAsia="lv-LV"/>
              </w:rPr>
            </w:pPr>
          </w:p>
        </w:tc>
        <w:tc>
          <w:tcPr>
            <w:tcW w:w="453" w:type="dxa"/>
          </w:tcPr>
          <w:p w:rsidR="007D1353" w:rsidRPr="00ED2B77" w:rsidRDefault="007D1353" w:rsidP="00843B7E">
            <w:pPr>
              <w:spacing w:after="120"/>
              <w:ind w:left="900" w:hanging="900"/>
              <w:rPr>
                <w:rFonts w:eastAsia="Calibri"/>
                <w:lang w:eastAsia="lv-LV"/>
              </w:rPr>
            </w:pPr>
          </w:p>
        </w:tc>
        <w:tc>
          <w:tcPr>
            <w:tcW w:w="575" w:type="dxa"/>
            <w:gridSpan w:val="2"/>
          </w:tcPr>
          <w:p w:rsidR="007D1353" w:rsidRPr="00ED2B77" w:rsidRDefault="007D1353" w:rsidP="00843B7E">
            <w:pPr>
              <w:spacing w:after="120"/>
              <w:ind w:left="900" w:hanging="900"/>
              <w:rPr>
                <w:rFonts w:eastAsia="Calibri"/>
                <w:lang w:eastAsia="lv-LV"/>
              </w:rPr>
            </w:pPr>
          </w:p>
        </w:tc>
        <w:tc>
          <w:tcPr>
            <w:tcW w:w="506" w:type="dxa"/>
            <w:gridSpan w:val="2"/>
          </w:tcPr>
          <w:p w:rsidR="007D1353" w:rsidRPr="00ED2B77" w:rsidRDefault="007D1353" w:rsidP="00843B7E">
            <w:pPr>
              <w:spacing w:after="120"/>
              <w:ind w:left="900" w:hanging="900"/>
              <w:rPr>
                <w:rFonts w:eastAsia="Calibri"/>
                <w:lang w:eastAsia="lv-LV"/>
              </w:rPr>
            </w:pPr>
          </w:p>
        </w:tc>
        <w:tc>
          <w:tcPr>
            <w:tcW w:w="548" w:type="dxa"/>
            <w:gridSpan w:val="2"/>
          </w:tcPr>
          <w:p w:rsidR="007D1353" w:rsidRPr="00ED2B77" w:rsidRDefault="007D1353" w:rsidP="00843B7E">
            <w:pPr>
              <w:spacing w:after="120"/>
              <w:ind w:left="900" w:hanging="900"/>
              <w:rPr>
                <w:rFonts w:eastAsia="Calibri"/>
                <w:lang w:eastAsia="lv-LV"/>
              </w:rPr>
            </w:pPr>
          </w:p>
        </w:tc>
        <w:tc>
          <w:tcPr>
            <w:tcW w:w="489" w:type="dxa"/>
            <w:gridSpan w:val="3"/>
            <w:noWrap/>
            <w:vAlign w:val="bottom"/>
          </w:tcPr>
          <w:p w:rsidR="007D1353" w:rsidRPr="00ED2B77" w:rsidRDefault="007D1353" w:rsidP="00843B7E">
            <w:pPr>
              <w:spacing w:after="120"/>
              <w:ind w:left="900" w:hanging="900"/>
              <w:rPr>
                <w:rFonts w:eastAsia="Calibri"/>
                <w:lang w:eastAsia="lv-LV"/>
              </w:rPr>
            </w:pPr>
          </w:p>
        </w:tc>
        <w:tc>
          <w:tcPr>
            <w:tcW w:w="236" w:type="dxa"/>
            <w:gridSpan w:val="2"/>
            <w:noWrap/>
            <w:vAlign w:val="bottom"/>
          </w:tcPr>
          <w:p w:rsidR="007D1353" w:rsidRPr="00ED2B77" w:rsidRDefault="007D1353" w:rsidP="00843B7E">
            <w:pPr>
              <w:spacing w:after="120"/>
              <w:ind w:left="900" w:hanging="900"/>
              <w:rPr>
                <w:rFonts w:eastAsia="Calibri"/>
                <w:lang w:eastAsia="lv-LV"/>
              </w:rPr>
            </w:pPr>
          </w:p>
        </w:tc>
        <w:tc>
          <w:tcPr>
            <w:tcW w:w="236" w:type="dxa"/>
            <w:gridSpan w:val="2"/>
            <w:noWrap/>
            <w:vAlign w:val="bottom"/>
          </w:tcPr>
          <w:p w:rsidR="007D1353" w:rsidRPr="00ED2B77" w:rsidRDefault="007D1353" w:rsidP="00843B7E">
            <w:pPr>
              <w:spacing w:after="120"/>
              <w:ind w:left="900" w:hanging="900"/>
              <w:rPr>
                <w:rFonts w:eastAsia="Calibri"/>
                <w:lang w:eastAsia="lv-LV"/>
              </w:rPr>
            </w:pPr>
          </w:p>
        </w:tc>
        <w:tc>
          <w:tcPr>
            <w:tcW w:w="236" w:type="dxa"/>
            <w:gridSpan w:val="2"/>
            <w:noWrap/>
            <w:vAlign w:val="bottom"/>
          </w:tcPr>
          <w:p w:rsidR="007D1353" w:rsidRPr="00ED2B77" w:rsidRDefault="007D1353" w:rsidP="00843B7E">
            <w:pPr>
              <w:spacing w:after="120"/>
              <w:ind w:left="900" w:hanging="900"/>
              <w:rPr>
                <w:rFonts w:eastAsia="Calibri"/>
                <w:lang w:eastAsia="lv-LV"/>
              </w:rPr>
            </w:pPr>
          </w:p>
        </w:tc>
        <w:tc>
          <w:tcPr>
            <w:tcW w:w="376" w:type="dxa"/>
            <w:gridSpan w:val="2"/>
            <w:noWrap/>
            <w:vAlign w:val="bottom"/>
          </w:tcPr>
          <w:p w:rsidR="007D1353" w:rsidRPr="00ED2B77" w:rsidRDefault="007D1353" w:rsidP="00843B7E">
            <w:pPr>
              <w:spacing w:after="120"/>
              <w:ind w:left="900" w:hanging="900"/>
              <w:rPr>
                <w:rFonts w:eastAsia="Calibri"/>
                <w:lang w:eastAsia="lv-LV"/>
              </w:rPr>
            </w:pPr>
          </w:p>
        </w:tc>
      </w:tr>
      <w:tr w:rsidR="007D1353" w:rsidRPr="00ED2B77" w:rsidTr="00843B7E">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Nr.</w:t>
            </w:r>
          </w:p>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Nedēļas</w:t>
            </w:r>
          </w:p>
        </w:tc>
      </w:tr>
      <w:tr w:rsidR="007D1353" w:rsidRPr="00ED2B77" w:rsidTr="00843B7E">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Pr>
                <w:rFonts w:eastAsia="Calibri"/>
                <w:b/>
                <w:bCs/>
                <w:sz w:val="20"/>
                <w:szCs w:val="20"/>
                <w:lang w:eastAsia="lv-LV"/>
              </w:rPr>
              <w:t>…</w:t>
            </w:r>
          </w:p>
        </w:tc>
      </w:tr>
      <w:tr w:rsidR="007D1353" w:rsidRPr="00ED2B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1</w:t>
            </w:r>
          </w:p>
        </w:tc>
        <w:tc>
          <w:tcPr>
            <w:tcW w:w="2410" w:type="dxa"/>
            <w:tcBorders>
              <w:top w:val="single" w:sz="4" w:space="0" w:color="auto"/>
              <w:left w:val="nil"/>
              <w:bottom w:val="single" w:sz="4" w:space="0" w:color="auto"/>
              <w:right w:val="single" w:sz="4" w:space="0" w:color="auto"/>
            </w:tcBorders>
            <w:vAlign w:val="center"/>
          </w:tcPr>
          <w:p w:rsidR="007D1353" w:rsidRPr="00701E24" w:rsidRDefault="007D1353" w:rsidP="00843B7E">
            <w:pPr>
              <w:rPr>
                <w:sz w:val="20"/>
                <w:szCs w:val="20"/>
              </w:rPr>
            </w:pPr>
            <w:r w:rsidRPr="00701E24">
              <w:rPr>
                <w:sz w:val="20"/>
                <w:szCs w:val="20"/>
              </w:rPr>
              <w:t>Būvdarbu uzsākšanas nosacījumu izpilde</w:t>
            </w:r>
          </w:p>
        </w:tc>
        <w:tc>
          <w:tcPr>
            <w:tcW w:w="425" w:type="dxa"/>
            <w:tcBorders>
              <w:top w:val="nil"/>
              <w:left w:val="nil"/>
              <w:bottom w:val="single" w:sz="4" w:space="0" w:color="auto"/>
              <w:right w:val="single" w:sz="4" w:space="0" w:color="auto"/>
            </w:tcBorders>
            <w:noWrap/>
            <w:vAlign w:val="center"/>
          </w:tcPr>
          <w:p w:rsidR="007D1353" w:rsidRPr="00786E36" w:rsidRDefault="007D1353" w:rsidP="00843B7E">
            <w:pPr>
              <w:spacing w:after="120"/>
              <w:ind w:left="900" w:hanging="900"/>
              <w:jc w:val="right"/>
              <w:rPr>
                <w:rFonts w:eastAsia="Calibri"/>
                <w:sz w:val="20"/>
                <w:szCs w:val="20"/>
                <w:lang w:eastAsia="lv-LV"/>
              </w:rPr>
            </w:pPr>
          </w:p>
        </w:tc>
        <w:tc>
          <w:tcPr>
            <w:tcW w:w="426" w:type="dxa"/>
            <w:tcBorders>
              <w:top w:val="nil"/>
              <w:left w:val="nil"/>
              <w:bottom w:val="single" w:sz="4" w:space="0" w:color="auto"/>
              <w:right w:val="single" w:sz="4" w:space="0" w:color="auto"/>
            </w:tcBorders>
            <w:noWrap/>
            <w:vAlign w:val="bottom"/>
          </w:tcPr>
          <w:p w:rsidR="007D1353" w:rsidRPr="00786E36" w:rsidRDefault="007D1353" w:rsidP="00843B7E">
            <w:pPr>
              <w:spacing w:after="120"/>
              <w:ind w:left="900" w:hanging="900"/>
              <w:rPr>
                <w:rFonts w:eastAsia="Calibri"/>
                <w:sz w:val="20"/>
                <w:szCs w:val="20"/>
                <w:lang w:eastAsia="lv-LV"/>
              </w:rPr>
            </w:pPr>
          </w:p>
        </w:tc>
        <w:tc>
          <w:tcPr>
            <w:tcW w:w="425" w:type="dxa"/>
            <w:tcBorders>
              <w:top w:val="nil"/>
              <w:left w:val="nil"/>
              <w:bottom w:val="single" w:sz="4" w:space="0" w:color="auto"/>
              <w:right w:val="single" w:sz="4" w:space="0" w:color="auto"/>
            </w:tcBorders>
            <w:noWrap/>
            <w:vAlign w:val="bottom"/>
          </w:tcPr>
          <w:p w:rsidR="007D1353" w:rsidRPr="00786E36" w:rsidRDefault="007D1353" w:rsidP="00843B7E">
            <w:pPr>
              <w:spacing w:after="120"/>
              <w:ind w:left="900" w:hanging="900"/>
              <w:rPr>
                <w:rFonts w:eastAsia="Calibri"/>
                <w:sz w:val="20"/>
                <w:szCs w:val="20"/>
                <w:lang w:eastAsia="lv-LV"/>
              </w:rPr>
            </w:pPr>
          </w:p>
        </w:tc>
        <w:tc>
          <w:tcPr>
            <w:tcW w:w="388" w:type="dxa"/>
            <w:vMerge/>
            <w:tcBorders>
              <w:left w:val="single" w:sz="4" w:space="0" w:color="auto"/>
              <w:right w:val="single" w:sz="4" w:space="0" w:color="auto"/>
            </w:tcBorders>
            <w:vAlign w:val="center"/>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r>
      <w:tr w:rsidR="007D1353" w:rsidRPr="00ED2B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2</w:t>
            </w:r>
          </w:p>
        </w:tc>
        <w:tc>
          <w:tcPr>
            <w:tcW w:w="2410" w:type="dxa"/>
            <w:tcBorders>
              <w:top w:val="single" w:sz="4" w:space="0" w:color="auto"/>
              <w:left w:val="nil"/>
              <w:bottom w:val="single" w:sz="4" w:space="0" w:color="auto"/>
              <w:right w:val="single" w:sz="4" w:space="0" w:color="auto"/>
            </w:tcBorders>
            <w:vAlign w:val="center"/>
            <w:hideMark/>
          </w:tcPr>
          <w:p w:rsidR="007D1353" w:rsidRPr="00701E24" w:rsidRDefault="007D1353" w:rsidP="00843B7E">
            <w:pPr>
              <w:rPr>
                <w:sz w:val="20"/>
                <w:szCs w:val="20"/>
              </w:rPr>
            </w:pPr>
            <w:r w:rsidRPr="00701E24">
              <w:rPr>
                <w:sz w:val="20"/>
                <w:szCs w:val="20"/>
              </w:rPr>
              <w:t>Būvlaukuma sagatavošanas darbi</w:t>
            </w:r>
          </w:p>
        </w:tc>
        <w:tc>
          <w:tcPr>
            <w:tcW w:w="425" w:type="dxa"/>
            <w:tcBorders>
              <w:top w:val="nil"/>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left w:val="single" w:sz="4" w:space="0" w:color="auto"/>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rsidTr="00843B7E">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3</w:t>
            </w:r>
          </w:p>
        </w:tc>
        <w:tc>
          <w:tcPr>
            <w:tcW w:w="2410" w:type="dxa"/>
            <w:tcBorders>
              <w:top w:val="single" w:sz="4" w:space="0" w:color="auto"/>
              <w:left w:val="nil"/>
              <w:bottom w:val="single" w:sz="4" w:space="0" w:color="auto"/>
              <w:right w:val="single" w:sz="4" w:space="0" w:color="auto"/>
            </w:tcBorders>
            <w:vAlign w:val="center"/>
            <w:hideMark/>
          </w:tcPr>
          <w:p w:rsidR="007D1353" w:rsidRPr="00701E24" w:rsidRDefault="007D1353" w:rsidP="00843B7E">
            <w:pPr>
              <w:rPr>
                <w:sz w:val="20"/>
                <w:szCs w:val="20"/>
              </w:rPr>
            </w:pPr>
            <w:r w:rsidRPr="00701E24">
              <w:rPr>
                <w:sz w:val="20"/>
                <w:szCs w:val="20"/>
              </w:rPr>
              <w:t>Cokola apdare</w:t>
            </w:r>
          </w:p>
        </w:tc>
        <w:tc>
          <w:tcPr>
            <w:tcW w:w="425" w:type="dxa"/>
            <w:tcBorders>
              <w:top w:val="nil"/>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left w:val="single" w:sz="4" w:space="0" w:color="auto"/>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4</w:t>
            </w:r>
          </w:p>
        </w:tc>
        <w:tc>
          <w:tcPr>
            <w:tcW w:w="2410" w:type="dxa"/>
            <w:tcBorders>
              <w:top w:val="single" w:sz="4" w:space="0" w:color="auto"/>
              <w:left w:val="nil"/>
              <w:bottom w:val="single" w:sz="4" w:space="0" w:color="auto"/>
              <w:right w:val="single" w:sz="4" w:space="0" w:color="auto"/>
            </w:tcBorders>
            <w:vAlign w:val="center"/>
            <w:hideMark/>
          </w:tcPr>
          <w:p w:rsidR="007D1353" w:rsidRPr="00701E24" w:rsidRDefault="007D1353" w:rsidP="00843B7E">
            <w:pPr>
              <w:rPr>
                <w:sz w:val="20"/>
                <w:szCs w:val="20"/>
              </w:rPr>
            </w:pPr>
            <w:r w:rsidRPr="00701E24">
              <w:rPr>
                <w:sz w:val="20"/>
                <w:szCs w:val="20"/>
              </w:rPr>
              <w:t>Ēkas apmales izbūvēšana (bruģēšana)</w:t>
            </w:r>
          </w:p>
        </w:tc>
        <w:tc>
          <w:tcPr>
            <w:tcW w:w="425" w:type="dxa"/>
            <w:tcBorders>
              <w:top w:val="nil"/>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left w:val="single" w:sz="4" w:space="0" w:color="auto"/>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5</w:t>
            </w:r>
          </w:p>
        </w:tc>
        <w:tc>
          <w:tcPr>
            <w:tcW w:w="2410" w:type="dxa"/>
            <w:tcBorders>
              <w:top w:val="single" w:sz="4" w:space="0" w:color="auto"/>
              <w:left w:val="nil"/>
              <w:bottom w:val="single" w:sz="4" w:space="0" w:color="auto"/>
              <w:right w:val="single" w:sz="4" w:space="0" w:color="auto"/>
            </w:tcBorders>
            <w:vAlign w:val="center"/>
            <w:hideMark/>
          </w:tcPr>
          <w:p w:rsidR="007D1353" w:rsidRPr="00701E24" w:rsidRDefault="007D1353" w:rsidP="00843B7E">
            <w:pPr>
              <w:rPr>
                <w:sz w:val="20"/>
                <w:szCs w:val="20"/>
              </w:rPr>
            </w:pPr>
            <w:r w:rsidRPr="00701E24">
              <w:rPr>
                <w:sz w:val="20"/>
                <w:szCs w:val="20"/>
              </w:rPr>
              <w:t>Ārsienu fasādes siltināšana un renovācija</w:t>
            </w:r>
          </w:p>
        </w:tc>
        <w:tc>
          <w:tcPr>
            <w:tcW w:w="425" w:type="dxa"/>
            <w:tcBorders>
              <w:top w:val="nil"/>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left w:val="single" w:sz="4" w:space="0" w:color="auto"/>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6</w:t>
            </w:r>
          </w:p>
        </w:tc>
        <w:tc>
          <w:tcPr>
            <w:tcW w:w="2410" w:type="dxa"/>
            <w:tcBorders>
              <w:top w:val="single" w:sz="4" w:space="0" w:color="auto"/>
              <w:left w:val="nil"/>
              <w:bottom w:val="single" w:sz="4" w:space="0" w:color="auto"/>
              <w:right w:val="single" w:sz="4" w:space="0" w:color="auto"/>
            </w:tcBorders>
            <w:vAlign w:val="center"/>
            <w:hideMark/>
          </w:tcPr>
          <w:p w:rsidR="007D1353" w:rsidRPr="00701E24" w:rsidRDefault="007D1353" w:rsidP="00843B7E">
            <w:pPr>
              <w:rPr>
                <w:sz w:val="20"/>
                <w:szCs w:val="20"/>
              </w:rPr>
            </w:pPr>
            <w:r w:rsidRPr="00701E24">
              <w:rPr>
                <w:sz w:val="20"/>
                <w:szCs w:val="20"/>
              </w:rPr>
              <w:t>Bēniņu/jumta pārseguma siltināšana un renovācija</w:t>
            </w:r>
          </w:p>
        </w:tc>
        <w:tc>
          <w:tcPr>
            <w:tcW w:w="425" w:type="dxa"/>
            <w:tcBorders>
              <w:top w:val="nil"/>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left w:val="single" w:sz="4" w:space="0" w:color="auto"/>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rsidTr="00701E24">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7</w:t>
            </w:r>
          </w:p>
        </w:tc>
        <w:tc>
          <w:tcPr>
            <w:tcW w:w="2410" w:type="dxa"/>
            <w:tcBorders>
              <w:top w:val="single" w:sz="4" w:space="0" w:color="auto"/>
              <w:left w:val="nil"/>
              <w:bottom w:val="single" w:sz="4" w:space="0" w:color="auto"/>
              <w:right w:val="single" w:sz="4" w:space="0" w:color="auto"/>
            </w:tcBorders>
            <w:vAlign w:val="center"/>
            <w:hideMark/>
          </w:tcPr>
          <w:p w:rsidR="007D1353" w:rsidRPr="00701E24" w:rsidRDefault="007D1353" w:rsidP="00843B7E">
            <w:pPr>
              <w:rPr>
                <w:sz w:val="20"/>
                <w:szCs w:val="20"/>
              </w:rPr>
            </w:pPr>
            <w:r w:rsidRPr="00701E24">
              <w:rPr>
                <w:sz w:val="20"/>
                <w:szCs w:val="20"/>
              </w:rPr>
              <w:t>Logu un durvju bloku nomaiņa</w:t>
            </w:r>
          </w:p>
        </w:tc>
        <w:tc>
          <w:tcPr>
            <w:tcW w:w="425" w:type="dxa"/>
            <w:tcBorders>
              <w:top w:val="nil"/>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right"/>
              <w:rPr>
                <w:rFonts w:eastAsia="Calibri"/>
                <w:sz w:val="20"/>
                <w:szCs w:val="20"/>
                <w:lang w:eastAsia="lv-LV"/>
              </w:rPr>
            </w:pPr>
            <w:r w:rsidRPr="00786E36">
              <w:rPr>
                <w:rFonts w:eastAsia="Calibri"/>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7D1353" w:rsidRPr="00786E36" w:rsidRDefault="007D1353" w:rsidP="00843B7E">
            <w:pPr>
              <w:spacing w:after="120"/>
              <w:ind w:left="900" w:hanging="900"/>
              <w:rPr>
                <w:rFonts w:eastAsia="Calibri"/>
                <w:sz w:val="20"/>
                <w:szCs w:val="20"/>
                <w:lang w:eastAsia="lv-LV"/>
              </w:rPr>
            </w:pPr>
            <w:r w:rsidRPr="00786E36">
              <w:rPr>
                <w:rFonts w:eastAsia="Calibri"/>
                <w:sz w:val="20"/>
                <w:szCs w:val="20"/>
                <w:lang w:eastAsia="lv-LV"/>
              </w:rPr>
              <w:t> </w:t>
            </w:r>
          </w:p>
        </w:tc>
        <w:tc>
          <w:tcPr>
            <w:tcW w:w="388" w:type="dxa"/>
            <w:vMerge/>
            <w:tcBorders>
              <w:left w:val="single" w:sz="4" w:space="0" w:color="auto"/>
              <w:bottom w:val="single" w:sz="4" w:space="0" w:color="auto"/>
              <w:right w:val="single" w:sz="4" w:space="0" w:color="auto"/>
            </w:tcBorders>
            <w:vAlign w:val="center"/>
            <w:hideMark/>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sz w:val="20"/>
                <w:szCs w:val="20"/>
                <w:lang w:eastAsia="lv-LV"/>
              </w:rPr>
            </w:pPr>
            <w:r w:rsidRPr="00786E36">
              <w:rPr>
                <w:rFonts w:eastAsia="Calibri"/>
                <w:sz w:val="20"/>
                <w:szCs w:val="20"/>
                <w:lang w:eastAsia="lv-LV"/>
              </w:rPr>
              <w:t> </w:t>
            </w:r>
          </w:p>
        </w:tc>
      </w:tr>
      <w:tr w:rsidR="007D1353" w:rsidRPr="00ED2B77" w:rsidTr="00701E24">
        <w:trPr>
          <w:gridAfter w:val="10"/>
          <w:wAfter w:w="1391" w:type="dxa"/>
          <w:trHeight w:val="17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lastRenderedPageBreak/>
              <w:t>8</w:t>
            </w:r>
          </w:p>
        </w:tc>
        <w:tc>
          <w:tcPr>
            <w:tcW w:w="2410" w:type="dxa"/>
            <w:tcBorders>
              <w:top w:val="single" w:sz="4" w:space="0" w:color="auto"/>
              <w:left w:val="nil"/>
              <w:bottom w:val="single" w:sz="4" w:space="0" w:color="auto"/>
              <w:right w:val="single" w:sz="4" w:space="0" w:color="auto"/>
            </w:tcBorders>
            <w:vAlign w:val="center"/>
            <w:hideMark/>
          </w:tcPr>
          <w:p w:rsidR="007D1353" w:rsidRPr="00701E24" w:rsidRDefault="007D1353" w:rsidP="00843B7E">
            <w:pPr>
              <w:rPr>
                <w:sz w:val="20"/>
                <w:szCs w:val="20"/>
              </w:rPr>
            </w:pPr>
            <w:r w:rsidRPr="00701E24">
              <w:rPr>
                <w:sz w:val="20"/>
                <w:szCs w:val="20"/>
              </w:rPr>
              <w:t>Dažādi darbi (sastatņu montāža/demontāža, būvgružu savākšana, apkures sistēmas balansēšana, cauruļvadu siltināšana un tml.)</w:t>
            </w:r>
          </w:p>
        </w:tc>
        <w:tc>
          <w:tcPr>
            <w:tcW w:w="425" w:type="dxa"/>
            <w:tcBorders>
              <w:top w:val="single" w:sz="4" w:space="0" w:color="auto"/>
              <w:left w:val="nil"/>
              <w:bottom w:val="single" w:sz="4" w:space="0" w:color="auto"/>
              <w:right w:val="single" w:sz="4" w:space="0" w:color="auto"/>
            </w:tcBorders>
            <w:noWrap/>
            <w:vAlign w:val="center"/>
          </w:tcPr>
          <w:p w:rsidR="007D1353" w:rsidRPr="00786E36" w:rsidRDefault="007D1353" w:rsidP="00843B7E">
            <w:pPr>
              <w:spacing w:after="120"/>
              <w:ind w:left="900" w:hanging="900"/>
              <w:jc w:val="right"/>
              <w:rPr>
                <w:rFonts w:eastAsia="Calibri"/>
                <w:sz w:val="20"/>
                <w:szCs w:val="20"/>
                <w:lang w:eastAsia="lv-LV"/>
              </w:rPr>
            </w:pPr>
          </w:p>
        </w:tc>
        <w:tc>
          <w:tcPr>
            <w:tcW w:w="426" w:type="dxa"/>
            <w:tcBorders>
              <w:top w:val="single" w:sz="4" w:space="0" w:color="auto"/>
              <w:left w:val="nil"/>
              <w:bottom w:val="single" w:sz="4" w:space="0" w:color="auto"/>
              <w:right w:val="single" w:sz="4" w:space="0" w:color="auto"/>
            </w:tcBorders>
            <w:noWrap/>
            <w:vAlign w:val="bottom"/>
          </w:tcPr>
          <w:p w:rsidR="007D1353" w:rsidRPr="00786E36" w:rsidRDefault="007D1353" w:rsidP="00843B7E">
            <w:pPr>
              <w:spacing w:after="120"/>
              <w:ind w:left="900" w:hanging="900"/>
              <w:rPr>
                <w:rFonts w:eastAsia="Calibri"/>
                <w:sz w:val="20"/>
                <w:szCs w:val="20"/>
                <w:lang w:eastAsia="lv-LV"/>
              </w:rPr>
            </w:pPr>
          </w:p>
        </w:tc>
        <w:tc>
          <w:tcPr>
            <w:tcW w:w="425" w:type="dxa"/>
            <w:tcBorders>
              <w:top w:val="single" w:sz="4" w:space="0" w:color="auto"/>
              <w:left w:val="nil"/>
              <w:bottom w:val="single" w:sz="4" w:space="0" w:color="auto"/>
              <w:right w:val="single" w:sz="4" w:space="0" w:color="auto"/>
            </w:tcBorders>
            <w:noWrap/>
            <w:vAlign w:val="bottom"/>
          </w:tcPr>
          <w:p w:rsidR="007D1353" w:rsidRPr="00786E36" w:rsidRDefault="007D1353" w:rsidP="00843B7E">
            <w:pPr>
              <w:spacing w:after="120"/>
              <w:ind w:left="900" w:hanging="900"/>
              <w:rPr>
                <w:rFonts w:eastAsia="Calibri"/>
                <w:sz w:val="20"/>
                <w:szCs w:val="20"/>
                <w:lang w:eastAsia="lv-LV"/>
              </w:rPr>
            </w:pPr>
          </w:p>
        </w:tc>
        <w:tc>
          <w:tcPr>
            <w:tcW w:w="388" w:type="dxa"/>
            <w:vMerge/>
            <w:tcBorders>
              <w:top w:val="single" w:sz="4" w:space="0" w:color="auto"/>
              <w:left w:val="single" w:sz="4" w:space="0" w:color="auto"/>
              <w:right w:val="single" w:sz="4" w:space="0" w:color="auto"/>
            </w:tcBorders>
            <w:vAlign w:val="center"/>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r>
      <w:tr w:rsidR="007D1353" w:rsidRPr="00ED2B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sidRPr="00786E36">
              <w:rPr>
                <w:rFonts w:eastAsia="Calibri"/>
                <w:b/>
                <w:bCs/>
                <w:sz w:val="20"/>
                <w:szCs w:val="20"/>
                <w:lang w:eastAsia="lv-LV"/>
              </w:rPr>
              <w:t>9</w:t>
            </w:r>
          </w:p>
        </w:tc>
        <w:tc>
          <w:tcPr>
            <w:tcW w:w="2410" w:type="dxa"/>
            <w:tcBorders>
              <w:top w:val="single" w:sz="4" w:space="0" w:color="auto"/>
              <w:left w:val="nil"/>
              <w:bottom w:val="single" w:sz="4" w:space="0" w:color="auto"/>
              <w:right w:val="single" w:sz="4" w:space="0" w:color="auto"/>
            </w:tcBorders>
            <w:vAlign w:val="center"/>
            <w:hideMark/>
          </w:tcPr>
          <w:p w:rsidR="007D1353" w:rsidRPr="00701E24" w:rsidRDefault="007D1353" w:rsidP="00843B7E">
            <w:pPr>
              <w:rPr>
                <w:sz w:val="20"/>
                <w:szCs w:val="20"/>
              </w:rPr>
            </w:pPr>
            <w:r w:rsidRPr="00701E24">
              <w:rPr>
                <w:sz w:val="20"/>
                <w:szCs w:val="20"/>
              </w:rPr>
              <w:t>Apkures sistēmu renovācija</w:t>
            </w:r>
          </w:p>
        </w:tc>
        <w:tc>
          <w:tcPr>
            <w:tcW w:w="425" w:type="dxa"/>
            <w:tcBorders>
              <w:top w:val="nil"/>
              <w:left w:val="nil"/>
              <w:bottom w:val="single" w:sz="4" w:space="0" w:color="auto"/>
              <w:right w:val="single" w:sz="4" w:space="0" w:color="auto"/>
            </w:tcBorders>
            <w:noWrap/>
            <w:vAlign w:val="center"/>
          </w:tcPr>
          <w:p w:rsidR="007D1353" w:rsidRPr="00786E36" w:rsidRDefault="007D1353" w:rsidP="00843B7E">
            <w:pPr>
              <w:spacing w:after="120"/>
              <w:ind w:left="900" w:hanging="900"/>
              <w:jc w:val="right"/>
              <w:rPr>
                <w:rFonts w:eastAsia="Calibri"/>
                <w:sz w:val="20"/>
                <w:szCs w:val="20"/>
                <w:lang w:eastAsia="lv-LV"/>
              </w:rPr>
            </w:pPr>
          </w:p>
        </w:tc>
        <w:tc>
          <w:tcPr>
            <w:tcW w:w="426" w:type="dxa"/>
            <w:tcBorders>
              <w:top w:val="nil"/>
              <w:left w:val="nil"/>
              <w:bottom w:val="single" w:sz="4" w:space="0" w:color="auto"/>
              <w:right w:val="single" w:sz="4" w:space="0" w:color="auto"/>
            </w:tcBorders>
            <w:noWrap/>
            <w:vAlign w:val="bottom"/>
          </w:tcPr>
          <w:p w:rsidR="007D1353" w:rsidRPr="00786E36" w:rsidRDefault="007D1353" w:rsidP="00843B7E">
            <w:pPr>
              <w:spacing w:after="120"/>
              <w:ind w:left="900" w:hanging="900"/>
              <w:rPr>
                <w:rFonts w:eastAsia="Calibri"/>
                <w:sz w:val="20"/>
                <w:szCs w:val="20"/>
                <w:lang w:eastAsia="lv-LV"/>
              </w:rPr>
            </w:pPr>
          </w:p>
        </w:tc>
        <w:tc>
          <w:tcPr>
            <w:tcW w:w="425" w:type="dxa"/>
            <w:tcBorders>
              <w:top w:val="nil"/>
              <w:left w:val="nil"/>
              <w:bottom w:val="single" w:sz="4" w:space="0" w:color="auto"/>
              <w:right w:val="single" w:sz="4" w:space="0" w:color="auto"/>
            </w:tcBorders>
            <w:noWrap/>
            <w:vAlign w:val="bottom"/>
          </w:tcPr>
          <w:p w:rsidR="007D1353" w:rsidRPr="00786E36" w:rsidRDefault="007D1353" w:rsidP="00843B7E">
            <w:pPr>
              <w:spacing w:after="120"/>
              <w:ind w:left="900" w:hanging="900"/>
              <w:rPr>
                <w:rFonts w:eastAsia="Calibri"/>
                <w:sz w:val="20"/>
                <w:szCs w:val="20"/>
                <w:lang w:eastAsia="lv-LV"/>
              </w:rPr>
            </w:pPr>
          </w:p>
        </w:tc>
        <w:tc>
          <w:tcPr>
            <w:tcW w:w="388" w:type="dxa"/>
            <w:vMerge/>
            <w:tcBorders>
              <w:left w:val="single" w:sz="4" w:space="0" w:color="auto"/>
              <w:right w:val="single" w:sz="4" w:space="0" w:color="auto"/>
            </w:tcBorders>
            <w:vAlign w:val="center"/>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r>
      <w:tr w:rsidR="007D1353" w:rsidRPr="00ED2B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Pr>
                <w:rFonts w:eastAsia="Calibri"/>
                <w:b/>
                <w:bCs/>
                <w:sz w:val="20"/>
                <w:szCs w:val="20"/>
                <w:lang w:eastAsia="lv-LV"/>
              </w:rPr>
              <w:t>10</w:t>
            </w:r>
          </w:p>
        </w:tc>
        <w:tc>
          <w:tcPr>
            <w:tcW w:w="2410" w:type="dxa"/>
            <w:tcBorders>
              <w:top w:val="single" w:sz="4" w:space="0" w:color="auto"/>
              <w:left w:val="nil"/>
              <w:bottom w:val="single" w:sz="4" w:space="0" w:color="auto"/>
              <w:right w:val="single" w:sz="4" w:space="0" w:color="auto"/>
            </w:tcBorders>
            <w:vAlign w:val="center"/>
            <w:hideMark/>
          </w:tcPr>
          <w:p w:rsidR="007D1353" w:rsidRPr="00701E24" w:rsidRDefault="007D1353" w:rsidP="00843B7E">
            <w:pPr>
              <w:rPr>
                <w:sz w:val="20"/>
                <w:szCs w:val="20"/>
              </w:rPr>
            </w:pPr>
            <w:r w:rsidRPr="00701E24">
              <w:rPr>
                <w:sz w:val="20"/>
                <w:szCs w:val="20"/>
              </w:rPr>
              <w:t>Ventilācijas sistēmas nomaiņa</w:t>
            </w:r>
          </w:p>
        </w:tc>
        <w:tc>
          <w:tcPr>
            <w:tcW w:w="425" w:type="dxa"/>
            <w:tcBorders>
              <w:top w:val="nil"/>
              <w:left w:val="nil"/>
              <w:bottom w:val="single" w:sz="4" w:space="0" w:color="auto"/>
              <w:right w:val="single" w:sz="4" w:space="0" w:color="auto"/>
            </w:tcBorders>
            <w:noWrap/>
            <w:vAlign w:val="center"/>
          </w:tcPr>
          <w:p w:rsidR="007D1353" w:rsidRPr="00786E36" w:rsidRDefault="007D1353" w:rsidP="00843B7E">
            <w:pPr>
              <w:spacing w:after="120"/>
              <w:ind w:left="900" w:hanging="900"/>
              <w:jc w:val="right"/>
              <w:rPr>
                <w:rFonts w:eastAsia="Calibri"/>
                <w:sz w:val="20"/>
                <w:szCs w:val="20"/>
                <w:lang w:eastAsia="lv-LV"/>
              </w:rPr>
            </w:pPr>
          </w:p>
        </w:tc>
        <w:tc>
          <w:tcPr>
            <w:tcW w:w="426" w:type="dxa"/>
            <w:tcBorders>
              <w:top w:val="nil"/>
              <w:left w:val="nil"/>
              <w:bottom w:val="single" w:sz="4" w:space="0" w:color="auto"/>
              <w:right w:val="single" w:sz="4" w:space="0" w:color="auto"/>
            </w:tcBorders>
            <w:noWrap/>
            <w:vAlign w:val="bottom"/>
          </w:tcPr>
          <w:p w:rsidR="007D1353" w:rsidRPr="00786E36" w:rsidRDefault="007D1353" w:rsidP="00843B7E">
            <w:pPr>
              <w:spacing w:after="120"/>
              <w:ind w:left="900" w:hanging="900"/>
              <w:rPr>
                <w:rFonts w:eastAsia="Calibri"/>
                <w:sz w:val="20"/>
                <w:szCs w:val="20"/>
                <w:lang w:eastAsia="lv-LV"/>
              </w:rPr>
            </w:pPr>
          </w:p>
        </w:tc>
        <w:tc>
          <w:tcPr>
            <w:tcW w:w="425" w:type="dxa"/>
            <w:tcBorders>
              <w:top w:val="nil"/>
              <w:left w:val="nil"/>
              <w:bottom w:val="single" w:sz="4" w:space="0" w:color="auto"/>
              <w:right w:val="single" w:sz="4" w:space="0" w:color="auto"/>
            </w:tcBorders>
            <w:noWrap/>
            <w:vAlign w:val="bottom"/>
          </w:tcPr>
          <w:p w:rsidR="007D1353" w:rsidRPr="00786E36" w:rsidRDefault="007D1353" w:rsidP="00843B7E">
            <w:pPr>
              <w:spacing w:after="120"/>
              <w:ind w:left="900" w:hanging="900"/>
              <w:rPr>
                <w:rFonts w:eastAsia="Calibri"/>
                <w:sz w:val="20"/>
                <w:szCs w:val="20"/>
                <w:lang w:eastAsia="lv-LV"/>
              </w:rPr>
            </w:pPr>
          </w:p>
        </w:tc>
        <w:tc>
          <w:tcPr>
            <w:tcW w:w="388" w:type="dxa"/>
            <w:vMerge/>
            <w:tcBorders>
              <w:left w:val="single" w:sz="4" w:space="0" w:color="auto"/>
              <w:right w:val="single" w:sz="4" w:space="0" w:color="auto"/>
            </w:tcBorders>
            <w:vAlign w:val="center"/>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r>
      <w:tr w:rsidR="007D1353" w:rsidRPr="00ED2B77" w:rsidTr="00843B7E">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7D1353" w:rsidRPr="00786E36" w:rsidRDefault="007D1353" w:rsidP="00843B7E">
            <w:pPr>
              <w:spacing w:after="120"/>
              <w:ind w:left="900" w:hanging="900"/>
              <w:jc w:val="center"/>
              <w:rPr>
                <w:rFonts w:eastAsia="Calibri"/>
                <w:b/>
                <w:bCs/>
                <w:sz w:val="20"/>
                <w:szCs w:val="20"/>
                <w:lang w:eastAsia="lv-LV"/>
              </w:rPr>
            </w:pPr>
            <w:r>
              <w:rPr>
                <w:rFonts w:eastAsia="Calibri"/>
                <w:b/>
                <w:bCs/>
                <w:sz w:val="20"/>
                <w:szCs w:val="20"/>
                <w:lang w:eastAsia="lv-LV"/>
              </w:rPr>
              <w:t>11</w:t>
            </w:r>
          </w:p>
        </w:tc>
        <w:tc>
          <w:tcPr>
            <w:tcW w:w="2410" w:type="dxa"/>
            <w:tcBorders>
              <w:top w:val="single" w:sz="4" w:space="0" w:color="auto"/>
              <w:left w:val="nil"/>
              <w:bottom w:val="single" w:sz="4" w:space="0" w:color="auto"/>
              <w:right w:val="single" w:sz="4" w:space="0" w:color="auto"/>
            </w:tcBorders>
            <w:vAlign w:val="center"/>
            <w:hideMark/>
          </w:tcPr>
          <w:p w:rsidR="007D1353" w:rsidRPr="00701E24" w:rsidRDefault="007D1353" w:rsidP="00843B7E">
            <w:pPr>
              <w:rPr>
                <w:sz w:val="20"/>
                <w:szCs w:val="20"/>
              </w:rPr>
            </w:pPr>
            <w:r w:rsidRPr="00701E24">
              <w:rPr>
                <w:sz w:val="20"/>
                <w:szCs w:val="20"/>
              </w:rPr>
              <w:t>Nodošana ekspluatācijā</w:t>
            </w:r>
          </w:p>
        </w:tc>
        <w:tc>
          <w:tcPr>
            <w:tcW w:w="425" w:type="dxa"/>
            <w:tcBorders>
              <w:top w:val="nil"/>
              <w:left w:val="nil"/>
              <w:bottom w:val="single" w:sz="4" w:space="0" w:color="auto"/>
              <w:right w:val="single" w:sz="4" w:space="0" w:color="auto"/>
            </w:tcBorders>
            <w:noWrap/>
            <w:vAlign w:val="center"/>
          </w:tcPr>
          <w:p w:rsidR="007D1353" w:rsidRPr="00786E36" w:rsidRDefault="007D1353" w:rsidP="00843B7E">
            <w:pPr>
              <w:spacing w:after="120"/>
              <w:ind w:left="900" w:hanging="900"/>
              <w:jc w:val="right"/>
              <w:rPr>
                <w:rFonts w:eastAsia="Calibri"/>
                <w:sz w:val="20"/>
                <w:szCs w:val="20"/>
                <w:lang w:eastAsia="lv-LV"/>
              </w:rPr>
            </w:pPr>
          </w:p>
        </w:tc>
        <w:tc>
          <w:tcPr>
            <w:tcW w:w="426" w:type="dxa"/>
            <w:tcBorders>
              <w:top w:val="nil"/>
              <w:left w:val="nil"/>
              <w:bottom w:val="single" w:sz="4" w:space="0" w:color="auto"/>
              <w:right w:val="single" w:sz="4" w:space="0" w:color="auto"/>
            </w:tcBorders>
            <w:noWrap/>
            <w:vAlign w:val="bottom"/>
          </w:tcPr>
          <w:p w:rsidR="007D1353" w:rsidRPr="00786E36" w:rsidRDefault="007D1353" w:rsidP="00843B7E">
            <w:pPr>
              <w:spacing w:after="120"/>
              <w:ind w:left="900" w:hanging="900"/>
              <w:rPr>
                <w:rFonts w:eastAsia="Calibri"/>
                <w:sz w:val="20"/>
                <w:szCs w:val="20"/>
                <w:lang w:eastAsia="lv-LV"/>
              </w:rPr>
            </w:pPr>
          </w:p>
        </w:tc>
        <w:tc>
          <w:tcPr>
            <w:tcW w:w="425" w:type="dxa"/>
            <w:tcBorders>
              <w:top w:val="nil"/>
              <w:left w:val="nil"/>
              <w:bottom w:val="single" w:sz="4" w:space="0" w:color="auto"/>
              <w:right w:val="single" w:sz="4" w:space="0" w:color="auto"/>
            </w:tcBorders>
            <w:noWrap/>
            <w:vAlign w:val="bottom"/>
          </w:tcPr>
          <w:p w:rsidR="007D1353" w:rsidRPr="00786E36" w:rsidRDefault="007D1353" w:rsidP="00843B7E">
            <w:pPr>
              <w:spacing w:after="120"/>
              <w:ind w:left="900" w:hanging="900"/>
              <w:rPr>
                <w:rFonts w:eastAsia="Calibri"/>
                <w:sz w:val="20"/>
                <w:szCs w:val="20"/>
                <w:lang w:eastAsia="lv-LV"/>
              </w:rPr>
            </w:pPr>
          </w:p>
        </w:tc>
        <w:tc>
          <w:tcPr>
            <w:tcW w:w="388" w:type="dxa"/>
            <w:vMerge/>
            <w:tcBorders>
              <w:left w:val="single" w:sz="4" w:space="0" w:color="auto"/>
              <w:bottom w:val="single" w:sz="4" w:space="0" w:color="000000"/>
              <w:right w:val="single" w:sz="4" w:space="0" w:color="auto"/>
            </w:tcBorders>
            <w:vAlign w:val="center"/>
          </w:tcPr>
          <w:p w:rsidR="007D1353" w:rsidRPr="00786E36" w:rsidRDefault="007D1353" w:rsidP="00843B7E">
            <w:pPr>
              <w:rPr>
                <w:rFonts w:eastAsia="Calibri"/>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7D1353" w:rsidRPr="00786E36" w:rsidRDefault="007D1353" w:rsidP="00843B7E">
            <w:pPr>
              <w:spacing w:after="120"/>
              <w:ind w:left="900" w:hanging="900"/>
              <w:jc w:val="center"/>
              <w:rPr>
                <w:rFonts w:eastAsia="Calibri"/>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7D1353" w:rsidRPr="00786E36" w:rsidRDefault="007D1353" w:rsidP="00843B7E">
            <w:pPr>
              <w:spacing w:after="120"/>
              <w:ind w:left="900" w:hanging="900"/>
              <w:jc w:val="center"/>
              <w:rPr>
                <w:rFonts w:eastAsia="Calibri"/>
                <w:sz w:val="20"/>
                <w:szCs w:val="20"/>
                <w:lang w:eastAsia="lv-LV"/>
              </w:rPr>
            </w:pPr>
          </w:p>
        </w:tc>
      </w:tr>
      <w:tr w:rsidR="007D1353" w:rsidRPr="00ED2B77" w:rsidTr="00843B7E">
        <w:trPr>
          <w:gridAfter w:val="9"/>
          <w:wAfter w:w="1146" w:type="dxa"/>
          <w:trHeight w:val="255"/>
        </w:trPr>
        <w:tc>
          <w:tcPr>
            <w:tcW w:w="567" w:type="dxa"/>
            <w:noWrap/>
            <w:vAlign w:val="bottom"/>
          </w:tcPr>
          <w:p w:rsidR="007D1353" w:rsidRPr="00ED2B77" w:rsidRDefault="007D1353" w:rsidP="00843B7E">
            <w:pPr>
              <w:spacing w:after="120"/>
              <w:ind w:left="900" w:hanging="900"/>
              <w:rPr>
                <w:rFonts w:eastAsia="Calibri"/>
                <w:lang w:eastAsia="lv-LV"/>
              </w:rPr>
            </w:pPr>
          </w:p>
        </w:tc>
        <w:tc>
          <w:tcPr>
            <w:tcW w:w="2410" w:type="dxa"/>
            <w:noWrap/>
            <w:vAlign w:val="bottom"/>
          </w:tcPr>
          <w:p w:rsidR="007D1353" w:rsidRPr="00ED2B77" w:rsidRDefault="007D1353" w:rsidP="00843B7E">
            <w:pPr>
              <w:spacing w:after="120"/>
              <w:ind w:left="900" w:hanging="900"/>
              <w:rPr>
                <w:rFonts w:eastAsia="Calibri"/>
                <w:lang w:eastAsia="lv-LV"/>
              </w:rPr>
            </w:pPr>
          </w:p>
        </w:tc>
        <w:tc>
          <w:tcPr>
            <w:tcW w:w="425" w:type="dxa"/>
            <w:noWrap/>
            <w:vAlign w:val="bottom"/>
          </w:tcPr>
          <w:p w:rsidR="007D1353" w:rsidRPr="00ED2B77" w:rsidRDefault="007D1353" w:rsidP="00843B7E">
            <w:pPr>
              <w:spacing w:after="120"/>
              <w:ind w:left="900" w:hanging="900"/>
              <w:rPr>
                <w:rFonts w:eastAsia="Calibri"/>
                <w:lang w:eastAsia="lv-LV"/>
              </w:rPr>
            </w:pPr>
          </w:p>
        </w:tc>
        <w:tc>
          <w:tcPr>
            <w:tcW w:w="426" w:type="dxa"/>
            <w:noWrap/>
            <w:vAlign w:val="bottom"/>
          </w:tcPr>
          <w:p w:rsidR="007D1353" w:rsidRPr="00ED2B77" w:rsidRDefault="007D1353" w:rsidP="00843B7E">
            <w:pPr>
              <w:spacing w:after="120"/>
              <w:ind w:left="900" w:hanging="900"/>
              <w:rPr>
                <w:rFonts w:eastAsia="Calibri"/>
                <w:lang w:eastAsia="lv-LV"/>
              </w:rPr>
            </w:pPr>
          </w:p>
        </w:tc>
        <w:tc>
          <w:tcPr>
            <w:tcW w:w="425" w:type="dxa"/>
            <w:noWrap/>
            <w:vAlign w:val="bottom"/>
          </w:tcPr>
          <w:p w:rsidR="007D1353" w:rsidRPr="00ED2B77" w:rsidRDefault="007D1353" w:rsidP="00843B7E">
            <w:pPr>
              <w:spacing w:after="120"/>
              <w:ind w:left="900" w:hanging="900"/>
              <w:rPr>
                <w:rFonts w:eastAsia="Calibri"/>
                <w:lang w:eastAsia="lv-LV"/>
              </w:rPr>
            </w:pPr>
          </w:p>
        </w:tc>
        <w:tc>
          <w:tcPr>
            <w:tcW w:w="388" w:type="dxa"/>
            <w:noWrap/>
            <w:vAlign w:val="bottom"/>
          </w:tcPr>
          <w:p w:rsidR="007D1353" w:rsidRPr="00ED2B77" w:rsidRDefault="007D1353" w:rsidP="00843B7E">
            <w:pPr>
              <w:spacing w:after="120"/>
              <w:ind w:left="900" w:hanging="900"/>
              <w:rPr>
                <w:rFonts w:eastAsia="Calibri"/>
                <w:lang w:eastAsia="lv-LV"/>
              </w:rPr>
            </w:pPr>
          </w:p>
        </w:tc>
        <w:tc>
          <w:tcPr>
            <w:tcW w:w="388" w:type="dxa"/>
            <w:noWrap/>
            <w:vAlign w:val="bottom"/>
          </w:tcPr>
          <w:p w:rsidR="007D1353" w:rsidRPr="00ED2B77" w:rsidRDefault="007D1353" w:rsidP="00843B7E">
            <w:pPr>
              <w:spacing w:after="120"/>
              <w:ind w:left="900" w:hanging="900"/>
              <w:rPr>
                <w:rFonts w:eastAsia="Calibri"/>
                <w:lang w:eastAsia="lv-LV"/>
              </w:rPr>
            </w:pPr>
          </w:p>
        </w:tc>
        <w:tc>
          <w:tcPr>
            <w:tcW w:w="388" w:type="dxa"/>
          </w:tcPr>
          <w:p w:rsidR="007D1353" w:rsidRPr="00ED2B77" w:rsidRDefault="007D1353" w:rsidP="00843B7E">
            <w:pPr>
              <w:spacing w:after="120"/>
              <w:ind w:left="900" w:hanging="900"/>
              <w:rPr>
                <w:rFonts w:eastAsia="Calibri"/>
                <w:lang w:eastAsia="lv-LV"/>
              </w:rPr>
            </w:pPr>
          </w:p>
        </w:tc>
        <w:tc>
          <w:tcPr>
            <w:tcW w:w="388" w:type="dxa"/>
            <w:noWrap/>
            <w:vAlign w:val="bottom"/>
          </w:tcPr>
          <w:p w:rsidR="007D1353" w:rsidRPr="00ED2B77" w:rsidRDefault="007D1353" w:rsidP="00843B7E">
            <w:pPr>
              <w:spacing w:after="120"/>
              <w:ind w:left="900" w:hanging="900"/>
              <w:rPr>
                <w:rFonts w:eastAsia="Calibri"/>
                <w:lang w:eastAsia="lv-LV"/>
              </w:rPr>
            </w:pPr>
          </w:p>
        </w:tc>
        <w:tc>
          <w:tcPr>
            <w:tcW w:w="388" w:type="dxa"/>
            <w:noWrap/>
            <w:vAlign w:val="bottom"/>
          </w:tcPr>
          <w:p w:rsidR="007D1353" w:rsidRPr="00ED2B77" w:rsidRDefault="007D1353" w:rsidP="00843B7E">
            <w:pPr>
              <w:spacing w:after="120"/>
              <w:ind w:left="900" w:hanging="900"/>
              <w:rPr>
                <w:rFonts w:eastAsia="Calibri"/>
                <w:lang w:eastAsia="lv-LV"/>
              </w:rPr>
            </w:pPr>
          </w:p>
        </w:tc>
        <w:tc>
          <w:tcPr>
            <w:tcW w:w="388" w:type="dxa"/>
            <w:noWrap/>
            <w:vAlign w:val="bottom"/>
          </w:tcPr>
          <w:p w:rsidR="007D1353" w:rsidRPr="00ED2B77" w:rsidRDefault="007D1353" w:rsidP="00843B7E">
            <w:pPr>
              <w:spacing w:after="120"/>
              <w:ind w:left="900" w:hanging="900"/>
              <w:rPr>
                <w:rFonts w:eastAsia="Calibri"/>
                <w:lang w:eastAsia="lv-LV"/>
              </w:rPr>
            </w:pPr>
          </w:p>
        </w:tc>
        <w:tc>
          <w:tcPr>
            <w:tcW w:w="388" w:type="dxa"/>
            <w:noWrap/>
            <w:vAlign w:val="bottom"/>
          </w:tcPr>
          <w:p w:rsidR="007D1353" w:rsidRPr="00ED2B77" w:rsidRDefault="007D1353" w:rsidP="00843B7E">
            <w:pPr>
              <w:spacing w:after="120"/>
              <w:ind w:left="900" w:hanging="900"/>
              <w:rPr>
                <w:rFonts w:eastAsia="Calibri"/>
                <w:lang w:eastAsia="lv-LV"/>
              </w:rPr>
            </w:pPr>
          </w:p>
        </w:tc>
        <w:tc>
          <w:tcPr>
            <w:tcW w:w="388" w:type="dxa"/>
            <w:gridSpan w:val="2"/>
            <w:noWrap/>
            <w:vAlign w:val="bottom"/>
          </w:tcPr>
          <w:p w:rsidR="007D1353" w:rsidRPr="00ED2B77" w:rsidRDefault="007D1353" w:rsidP="00843B7E">
            <w:pPr>
              <w:spacing w:after="120"/>
              <w:ind w:left="900" w:hanging="900"/>
              <w:rPr>
                <w:rFonts w:eastAsia="Calibri"/>
                <w:lang w:eastAsia="lv-LV"/>
              </w:rPr>
            </w:pPr>
          </w:p>
        </w:tc>
        <w:tc>
          <w:tcPr>
            <w:tcW w:w="390" w:type="dxa"/>
            <w:gridSpan w:val="2"/>
            <w:noWrap/>
            <w:vAlign w:val="bottom"/>
          </w:tcPr>
          <w:p w:rsidR="007D1353" w:rsidRPr="00ED2B77" w:rsidRDefault="007D1353" w:rsidP="00843B7E">
            <w:pPr>
              <w:spacing w:after="120"/>
              <w:ind w:left="900" w:hanging="900"/>
              <w:rPr>
                <w:rFonts w:eastAsia="Calibri"/>
                <w:lang w:eastAsia="lv-LV"/>
              </w:rPr>
            </w:pPr>
          </w:p>
        </w:tc>
        <w:tc>
          <w:tcPr>
            <w:tcW w:w="393" w:type="dxa"/>
            <w:gridSpan w:val="2"/>
            <w:noWrap/>
            <w:vAlign w:val="bottom"/>
          </w:tcPr>
          <w:p w:rsidR="007D1353" w:rsidRPr="00ED2B77" w:rsidRDefault="007D1353" w:rsidP="00843B7E">
            <w:pPr>
              <w:spacing w:after="120"/>
              <w:ind w:left="900" w:hanging="900"/>
              <w:rPr>
                <w:rFonts w:eastAsia="Calibri"/>
                <w:lang w:eastAsia="lv-LV"/>
              </w:rPr>
            </w:pPr>
          </w:p>
        </w:tc>
        <w:tc>
          <w:tcPr>
            <w:tcW w:w="587" w:type="dxa"/>
            <w:gridSpan w:val="3"/>
            <w:noWrap/>
            <w:vAlign w:val="bottom"/>
          </w:tcPr>
          <w:p w:rsidR="007D1353" w:rsidRPr="00ED2B77" w:rsidRDefault="007D1353" w:rsidP="00843B7E">
            <w:pPr>
              <w:spacing w:after="120"/>
              <w:ind w:left="900" w:hanging="900"/>
              <w:rPr>
                <w:rFonts w:eastAsia="Calibri"/>
                <w:lang w:eastAsia="lv-LV"/>
              </w:rPr>
            </w:pPr>
          </w:p>
        </w:tc>
        <w:tc>
          <w:tcPr>
            <w:tcW w:w="591" w:type="dxa"/>
            <w:gridSpan w:val="3"/>
            <w:noWrap/>
            <w:vAlign w:val="bottom"/>
          </w:tcPr>
          <w:p w:rsidR="007D1353" w:rsidRPr="00ED2B77" w:rsidRDefault="007D1353" w:rsidP="00843B7E">
            <w:pPr>
              <w:spacing w:after="120"/>
              <w:ind w:left="900" w:hanging="900"/>
              <w:rPr>
                <w:rFonts w:eastAsia="Calibri"/>
                <w:lang w:eastAsia="lv-LV"/>
              </w:rPr>
            </w:pPr>
          </w:p>
        </w:tc>
        <w:tc>
          <w:tcPr>
            <w:tcW w:w="577" w:type="dxa"/>
            <w:gridSpan w:val="3"/>
          </w:tcPr>
          <w:p w:rsidR="007D1353" w:rsidRPr="00ED2B77" w:rsidRDefault="007D1353" w:rsidP="00843B7E">
            <w:pPr>
              <w:spacing w:after="120"/>
              <w:ind w:left="900" w:hanging="900"/>
              <w:rPr>
                <w:rFonts w:eastAsia="Calibri"/>
                <w:lang w:eastAsia="lv-LV"/>
              </w:rPr>
            </w:pPr>
          </w:p>
        </w:tc>
        <w:tc>
          <w:tcPr>
            <w:tcW w:w="573" w:type="dxa"/>
          </w:tcPr>
          <w:p w:rsidR="007D1353" w:rsidRPr="00ED2B77" w:rsidRDefault="007D1353" w:rsidP="00843B7E">
            <w:pPr>
              <w:spacing w:after="120"/>
              <w:ind w:left="900" w:hanging="900"/>
              <w:rPr>
                <w:rFonts w:eastAsia="Calibri"/>
                <w:lang w:eastAsia="lv-LV"/>
              </w:rPr>
            </w:pPr>
          </w:p>
        </w:tc>
        <w:tc>
          <w:tcPr>
            <w:tcW w:w="574" w:type="dxa"/>
            <w:gridSpan w:val="2"/>
          </w:tcPr>
          <w:p w:rsidR="007D1353" w:rsidRPr="00ED2B77" w:rsidRDefault="007D1353" w:rsidP="00843B7E">
            <w:pPr>
              <w:spacing w:after="120"/>
              <w:ind w:left="900" w:hanging="900"/>
              <w:rPr>
                <w:rFonts w:eastAsia="Calibri"/>
                <w:lang w:eastAsia="lv-LV"/>
              </w:rPr>
            </w:pPr>
          </w:p>
        </w:tc>
        <w:tc>
          <w:tcPr>
            <w:tcW w:w="575" w:type="dxa"/>
            <w:gridSpan w:val="2"/>
          </w:tcPr>
          <w:p w:rsidR="007D1353" w:rsidRPr="00ED2B77" w:rsidRDefault="007D1353" w:rsidP="00843B7E">
            <w:pPr>
              <w:spacing w:after="120"/>
              <w:ind w:left="900" w:hanging="900"/>
              <w:rPr>
                <w:rFonts w:eastAsia="Calibri"/>
                <w:lang w:eastAsia="lv-LV"/>
              </w:rPr>
            </w:pPr>
          </w:p>
        </w:tc>
        <w:tc>
          <w:tcPr>
            <w:tcW w:w="579" w:type="dxa"/>
            <w:gridSpan w:val="2"/>
            <w:noWrap/>
            <w:vAlign w:val="bottom"/>
          </w:tcPr>
          <w:p w:rsidR="007D1353" w:rsidRPr="00ED2B77" w:rsidRDefault="007D1353" w:rsidP="00843B7E">
            <w:pPr>
              <w:spacing w:after="120"/>
              <w:ind w:left="900" w:hanging="900"/>
              <w:rPr>
                <w:rFonts w:eastAsia="Calibri"/>
                <w:lang w:eastAsia="lv-LV"/>
              </w:rPr>
            </w:pPr>
          </w:p>
        </w:tc>
        <w:tc>
          <w:tcPr>
            <w:tcW w:w="577" w:type="dxa"/>
            <w:gridSpan w:val="3"/>
            <w:noWrap/>
            <w:vAlign w:val="bottom"/>
          </w:tcPr>
          <w:p w:rsidR="007D1353" w:rsidRPr="00ED2B77" w:rsidRDefault="007D1353" w:rsidP="00843B7E">
            <w:pPr>
              <w:spacing w:after="120"/>
              <w:ind w:left="900" w:hanging="900"/>
              <w:rPr>
                <w:rFonts w:eastAsia="Calibri"/>
                <w:lang w:eastAsia="lv-LV"/>
              </w:rPr>
            </w:pPr>
          </w:p>
        </w:tc>
        <w:tc>
          <w:tcPr>
            <w:tcW w:w="574" w:type="dxa"/>
            <w:gridSpan w:val="2"/>
          </w:tcPr>
          <w:p w:rsidR="007D1353" w:rsidRPr="00ED2B77" w:rsidRDefault="007D1353" w:rsidP="00843B7E">
            <w:pPr>
              <w:spacing w:after="120"/>
              <w:ind w:left="900" w:hanging="900"/>
              <w:rPr>
                <w:rFonts w:eastAsia="Calibri"/>
                <w:lang w:eastAsia="lv-LV"/>
              </w:rPr>
            </w:pPr>
          </w:p>
        </w:tc>
        <w:tc>
          <w:tcPr>
            <w:tcW w:w="574" w:type="dxa"/>
            <w:gridSpan w:val="2"/>
            <w:noWrap/>
            <w:vAlign w:val="bottom"/>
          </w:tcPr>
          <w:p w:rsidR="007D1353" w:rsidRPr="00ED2B77" w:rsidRDefault="007D1353" w:rsidP="00843B7E">
            <w:pPr>
              <w:spacing w:after="120"/>
              <w:ind w:left="900" w:hanging="900"/>
              <w:rPr>
                <w:rFonts w:eastAsia="Calibri"/>
                <w:lang w:eastAsia="lv-LV"/>
              </w:rPr>
            </w:pPr>
          </w:p>
        </w:tc>
        <w:tc>
          <w:tcPr>
            <w:tcW w:w="572" w:type="dxa"/>
            <w:gridSpan w:val="2"/>
            <w:noWrap/>
            <w:vAlign w:val="bottom"/>
          </w:tcPr>
          <w:p w:rsidR="007D1353" w:rsidRPr="00ED2B77" w:rsidRDefault="007D1353" w:rsidP="00843B7E">
            <w:pPr>
              <w:spacing w:after="120"/>
              <w:ind w:left="900" w:hanging="900"/>
              <w:rPr>
                <w:rFonts w:eastAsia="Calibri"/>
                <w:lang w:eastAsia="lv-LV"/>
              </w:rPr>
            </w:pPr>
          </w:p>
        </w:tc>
        <w:tc>
          <w:tcPr>
            <w:tcW w:w="245" w:type="dxa"/>
            <w:noWrap/>
            <w:vAlign w:val="bottom"/>
          </w:tcPr>
          <w:p w:rsidR="007D1353" w:rsidRPr="00ED2B77" w:rsidRDefault="007D1353" w:rsidP="00843B7E">
            <w:pPr>
              <w:spacing w:after="120"/>
              <w:ind w:left="900" w:hanging="900"/>
              <w:rPr>
                <w:rFonts w:eastAsia="Calibri"/>
                <w:lang w:eastAsia="lv-LV"/>
              </w:rPr>
            </w:pPr>
          </w:p>
        </w:tc>
      </w:tr>
      <w:tr w:rsidR="007D1353" w:rsidRPr="00ED2B77" w:rsidTr="00843B7E">
        <w:trPr>
          <w:gridAfter w:val="10"/>
          <w:wAfter w:w="1391" w:type="dxa"/>
          <w:trHeight w:val="255"/>
        </w:trPr>
        <w:tc>
          <w:tcPr>
            <w:tcW w:w="14493" w:type="dxa"/>
            <w:gridSpan w:val="43"/>
            <w:noWrap/>
            <w:vAlign w:val="bottom"/>
            <w:hideMark/>
          </w:tcPr>
          <w:p w:rsidR="007D1353" w:rsidRPr="00ED2B77" w:rsidRDefault="007D1353" w:rsidP="00843B7E">
            <w:pPr>
              <w:spacing w:after="120"/>
              <w:ind w:left="900" w:hanging="900"/>
              <w:rPr>
                <w:rFonts w:eastAsia="Calibri"/>
                <w:lang w:eastAsia="lv-LV"/>
              </w:rPr>
            </w:pPr>
            <w:r w:rsidRPr="00ED2B77">
              <w:rPr>
                <w:rFonts w:eastAsia="Calibri"/>
                <w:lang w:eastAsia="lv-LV"/>
              </w:rPr>
              <w:t xml:space="preserve">Darbu izpildes termiņš </w:t>
            </w:r>
          </w:p>
          <w:p w:rsidR="007D1353" w:rsidRPr="00ED2B77" w:rsidRDefault="007D1353" w:rsidP="00843B7E">
            <w:pPr>
              <w:spacing w:after="120"/>
              <w:ind w:left="900" w:hanging="900"/>
              <w:rPr>
                <w:rFonts w:eastAsia="Calibri"/>
                <w:lang w:eastAsia="lv-LV"/>
              </w:rPr>
            </w:pPr>
            <w:r w:rsidRPr="00ED2B77">
              <w:rPr>
                <w:rFonts w:eastAsia="Calibri"/>
                <w:lang w:eastAsia="lv-LV"/>
              </w:rPr>
              <w:t>Būvdarbu sākums...........................</w:t>
            </w:r>
          </w:p>
        </w:tc>
      </w:tr>
      <w:tr w:rsidR="007D1353" w:rsidRPr="00ED2B77" w:rsidTr="00843B7E">
        <w:trPr>
          <w:gridAfter w:val="10"/>
          <w:wAfter w:w="1391" w:type="dxa"/>
          <w:trHeight w:val="255"/>
        </w:trPr>
        <w:tc>
          <w:tcPr>
            <w:tcW w:w="14493" w:type="dxa"/>
            <w:gridSpan w:val="43"/>
            <w:noWrap/>
            <w:vAlign w:val="bottom"/>
            <w:hideMark/>
          </w:tcPr>
          <w:p w:rsidR="007D1353" w:rsidRPr="00ED2B77" w:rsidRDefault="007D1353" w:rsidP="00843B7E">
            <w:pPr>
              <w:spacing w:after="120"/>
              <w:ind w:left="900" w:hanging="900"/>
              <w:rPr>
                <w:rFonts w:eastAsia="Calibri"/>
                <w:lang w:eastAsia="lv-LV"/>
              </w:rPr>
            </w:pPr>
            <w:r w:rsidRPr="00ED2B77">
              <w:rPr>
                <w:rFonts w:eastAsia="Calibri"/>
                <w:lang w:eastAsia="lv-LV"/>
              </w:rPr>
              <w:t>Būvdarbu pabeigšana..............................</w:t>
            </w:r>
          </w:p>
        </w:tc>
      </w:tr>
      <w:tr w:rsidR="007D1353" w:rsidRPr="00ED2B77" w:rsidTr="00843B7E">
        <w:trPr>
          <w:gridAfter w:val="10"/>
          <w:wAfter w:w="1391" w:type="dxa"/>
          <w:trHeight w:val="255"/>
        </w:trPr>
        <w:tc>
          <w:tcPr>
            <w:tcW w:w="14493" w:type="dxa"/>
            <w:gridSpan w:val="43"/>
            <w:noWrap/>
            <w:vAlign w:val="bottom"/>
            <w:hideMark/>
          </w:tcPr>
          <w:p w:rsidR="007D1353" w:rsidRPr="00ED2B77" w:rsidRDefault="007D1353" w:rsidP="00843B7E">
            <w:pPr>
              <w:spacing w:after="120"/>
              <w:ind w:left="900" w:hanging="900"/>
              <w:rPr>
                <w:rFonts w:eastAsia="Calibri"/>
                <w:lang w:eastAsia="lv-LV"/>
              </w:rPr>
            </w:pPr>
            <w:r w:rsidRPr="00ED2B77">
              <w:rPr>
                <w:rFonts w:eastAsia="Calibri"/>
                <w:lang w:eastAsia="lv-LV"/>
              </w:rPr>
              <w:t>Būvdarbu nodošana ekspluatācija.......................................</w:t>
            </w:r>
          </w:p>
        </w:tc>
      </w:tr>
    </w:tbl>
    <w:p w:rsidR="007D1353" w:rsidRPr="00ED2B77" w:rsidRDefault="007D1353" w:rsidP="007D1353">
      <w:pPr>
        <w:widowControl w:val="0"/>
        <w:autoSpaceDE w:val="0"/>
        <w:autoSpaceDN w:val="0"/>
        <w:adjustRightInd w:val="0"/>
        <w:spacing w:after="120"/>
        <w:ind w:left="900" w:hanging="900"/>
        <w:rPr>
          <w:rFonts w:eastAsia="Calibri"/>
          <w:lang w:eastAsia="lv-LV"/>
        </w:rPr>
      </w:pPr>
    </w:p>
    <w:p w:rsidR="007D1353" w:rsidRPr="00ED2B77" w:rsidRDefault="007D1353" w:rsidP="007D1353">
      <w:pPr>
        <w:widowControl w:val="0"/>
        <w:autoSpaceDE w:val="0"/>
        <w:autoSpaceDN w:val="0"/>
        <w:adjustRightInd w:val="0"/>
        <w:spacing w:after="120"/>
        <w:ind w:left="900" w:hanging="191"/>
        <w:rPr>
          <w:rFonts w:eastAsia="Calibri"/>
          <w:lang w:eastAsia="lv-LV"/>
        </w:rPr>
      </w:pPr>
      <w:r w:rsidRPr="00ED2B77">
        <w:rPr>
          <w:rFonts w:eastAsia="Calibri"/>
          <w:lang w:eastAsia="lv-LV"/>
        </w:rPr>
        <w:t>Sastādīja __________________  paraksts)</w:t>
      </w:r>
      <w:r w:rsidRPr="00ED2B77">
        <w:rPr>
          <w:rFonts w:eastAsia="Calibri"/>
          <w:lang w:eastAsia="lv-LV"/>
        </w:rPr>
        <w:tab/>
        <w:t>(atšifrējums)</w:t>
      </w:r>
    </w:p>
    <w:p w:rsidR="007D1353" w:rsidRPr="00ED2B77" w:rsidRDefault="007D1353" w:rsidP="007D1353">
      <w:pPr>
        <w:rPr>
          <w:rFonts w:eastAsia="Calibri"/>
          <w:lang w:eastAsia="lv-LV"/>
        </w:rPr>
        <w:sectPr w:rsidR="007D1353" w:rsidRPr="00ED2B77">
          <w:pgSz w:w="16837" w:h="11905" w:orient="landscape"/>
          <w:pgMar w:top="1440" w:right="1701" w:bottom="1440" w:left="284" w:header="340" w:footer="454" w:gutter="0"/>
          <w:cols w:space="720"/>
        </w:sectPr>
      </w:pPr>
    </w:p>
    <w:p w:rsidR="007D1353" w:rsidRPr="00ED2B77" w:rsidRDefault="007D1353" w:rsidP="007D1353">
      <w:pPr>
        <w:rPr>
          <w:rFonts w:eastAsia="Calibri"/>
          <w:lang w:eastAsia="lv-LV"/>
        </w:rPr>
        <w:sectPr w:rsidR="007D1353" w:rsidRPr="00ED2B77">
          <w:type w:val="continuous"/>
          <w:pgSz w:w="16837" w:h="11905" w:orient="landscape"/>
          <w:pgMar w:top="1440" w:right="1701" w:bottom="1440" w:left="284" w:header="340" w:footer="454" w:gutter="0"/>
          <w:cols w:space="720"/>
        </w:sectPr>
      </w:pPr>
    </w:p>
    <w:p w:rsidR="007D1353" w:rsidRPr="004948B9" w:rsidRDefault="007D1353" w:rsidP="007D1353">
      <w:pPr>
        <w:tabs>
          <w:tab w:val="left" w:pos="7903"/>
          <w:tab w:val="right" w:pos="9636"/>
        </w:tabs>
        <w:spacing w:after="120"/>
        <w:ind w:left="900" w:hanging="900"/>
        <w:jc w:val="right"/>
        <w:rPr>
          <w:rFonts w:eastAsia="Calibri"/>
          <w:b/>
          <w:bCs/>
          <w:lang w:eastAsia="lv-LV"/>
        </w:rPr>
      </w:pPr>
      <w:r w:rsidRPr="004948B9">
        <w:rPr>
          <w:rFonts w:eastAsia="Calibri"/>
          <w:b/>
          <w:lang w:eastAsia="lv-LV"/>
        </w:rPr>
        <w:lastRenderedPageBreak/>
        <w:t xml:space="preserve">   7.pielikums</w:t>
      </w:r>
    </w:p>
    <w:p w:rsidR="007D1353" w:rsidRPr="004948B9" w:rsidRDefault="007D1353" w:rsidP="007D1353">
      <w:pPr>
        <w:spacing w:after="120"/>
        <w:ind w:left="900" w:hanging="900"/>
        <w:jc w:val="right"/>
        <w:rPr>
          <w:rFonts w:eastAsia="Calibri"/>
          <w:b/>
          <w:bCs/>
          <w:lang w:eastAsia="lv-LV"/>
        </w:rPr>
      </w:pPr>
      <w:r w:rsidRPr="004948B9">
        <w:rPr>
          <w:rFonts w:eastAsia="Calibri"/>
          <w:b/>
          <w:lang w:eastAsia="lv-LV"/>
        </w:rPr>
        <w:t>Finanšu piedāvājums</w:t>
      </w:r>
    </w:p>
    <w:p w:rsidR="007D1353" w:rsidRPr="004948B9" w:rsidRDefault="007D1353" w:rsidP="007D1353">
      <w:pPr>
        <w:spacing w:after="120"/>
        <w:jc w:val="center"/>
        <w:rPr>
          <w:rFonts w:eastAsia="Calibri"/>
          <w:b/>
          <w:caps/>
          <w:color w:val="00000A"/>
          <w:lang w:eastAsia="lv-LV"/>
        </w:rPr>
      </w:pPr>
      <w:r w:rsidRPr="004948B9">
        <w:rPr>
          <w:rFonts w:eastAsia="Calibri"/>
          <w:b/>
          <w:caps/>
          <w:color w:val="00000A"/>
          <w:lang w:eastAsia="lv-LV"/>
        </w:rPr>
        <w:t xml:space="preserve">FINANŠU PIEDĀVĀJUMS </w:t>
      </w:r>
    </w:p>
    <w:p w:rsidR="007D1353" w:rsidRPr="004948B9" w:rsidRDefault="007D1353" w:rsidP="007D1353">
      <w:pPr>
        <w:spacing w:after="120"/>
        <w:jc w:val="center"/>
        <w:rPr>
          <w:rFonts w:eastAsia="Calibri"/>
          <w:b/>
          <w:bCs/>
          <w:lang w:eastAsia="lv-LV"/>
        </w:rPr>
      </w:pPr>
      <w:r w:rsidRPr="004948B9">
        <w:rPr>
          <w:rFonts w:eastAsia="Calibri"/>
          <w:b/>
          <w:caps/>
          <w:color w:val="00000A"/>
          <w:lang w:eastAsia="lv-LV"/>
        </w:rPr>
        <w:t>PIEGĀDĀTĀJU ATLASES PROCEDŪRĀ</w:t>
      </w:r>
    </w:p>
    <w:p w:rsidR="007D1353" w:rsidRPr="004948B9" w:rsidRDefault="007D1353" w:rsidP="007D1353">
      <w:pPr>
        <w:spacing w:after="120"/>
        <w:jc w:val="center"/>
        <w:rPr>
          <w:rFonts w:eastAsia="Calibri"/>
          <w:lang w:eastAsia="lv-LV"/>
        </w:rPr>
      </w:pPr>
      <w:r w:rsidRPr="004948B9">
        <w:rPr>
          <w:rFonts w:eastAsia="Calibri"/>
          <w:lang w:eastAsia="lv-LV"/>
        </w:rPr>
        <w:t>„Energoefektivitātes paaugstināšana daudzdzīvokļu</w:t>
      </w:r>
    </w:p>
    <w:p w:rsidR="007D1353" w:rsidRPr="004948B9" w:rsidRDefault="007D1353" w:rsidP="007D1353">
      <w:pPr>
        <w:spacing w:after="120"/>
        <w:jc w:val="center"/>
        <w:rPr>
          <w:rFonts w:eastAsia="Calibri"/>
          <w:lang w:eastAsia="lv-LV"/>
        </w:rPr>
      </w:pPr>
      <w:r w:rsidRPr="004948B9">
        <w:rPr>
          <w:rFonts w:eastAsia="Calibri"/>
          <w:lang w:eastAsia="lv-LV"/>
        </w:rPr>
        <w:t xml:space="preserve">dzīvojamā mājā </w:t>
      </w:r>
      <w:r w:rsidR="002A61D5">
        <w:rPr>
          <w:rFonts w:eastAsia="Calibri"/>
          <w:lang w:eastAsia="lv-LV"/>
        </w:rPr>
        <w:t>Dārza</w:t>
      </w:r>
      <w:r w:rsidR="00701E24" w:rsidRPr="004948B9">
        <w:rPr>
          <w:rFonts w:eastAsia="Calibri"/>
          <w:lang w:eastAsia="lv-LV"/>
        </w:rPr>
        <w:t xml:space="preserve"> ielā 2</w:t>
      </w:r>
      <w:r w:rsidR="002A61D5">
        <w:rPr>
          <w:rFonts w:eastAsia="Calibri"/>
          <w:lang w:eastAsia="lv-LV"/>
        </w:rPr>
        <w:t>7</w:t>
      </w:r>
      <w:r w:rsidR="00701E24" w:rsidRPr="004948B9">
        <w:rPr>
          <w:rFonts w:eastAsia="Calibri"/>
          <w:lang w:eastAsia="lv-LV"/>
        </w:rPr>
        <w:t>, Alūksnē, Alūksnes novadā</w:t>
      </w:r>
      <w:r w:rsidRPr="004948B9">
        <w:rPr>
          <w:rFonts w:eastAsia="Calibri"/>
          <w:lang w:eastAsia="lv-LV"/>
        </w:rPr>
        <w:t>”</w:t>
      </w:r>
    </w:p>
    <w:p w:rsidR="007D1353" w:rsidRPr="004948B9" w:rsidRDefault="007D1353" w:rsidP="007D1353">
      <w:pPr>
        <w:tabs>
          <w:tab w:val="left" w:pos="1800"/>
        </w:tabs>
        <w:spacing w:after="120"/>
        <w:ind w:left="1620" w:hanging="900"/>
        <w:jc w:val="both"/>
        <w:rPr>
          <w:rFonts w:eastAsia="Calibri"/>
          <w:lang w:eastAsia="lv-LV"/>
        </w:rPr>
      </w:pPr>
    </w:p>
    <w:p w:rsidR="007D1353" w:rsidRPr="004948B9" w:rsidRDefault="007D1353" w:rsidP="007D1353">
      <w:pPr>
        <w:tabs>
          <w:tab w:val="left" w:pos="1800"/>
        </w:tabs>
        <w:spacing w:after="120"/>
        <w:ind w:left="1620" w:hanging="900"/>
        <w:jc w:val="both"/>
        <w:rPr>
          <w:rFonts w:eastAsia="Calibri"/>
          <w:lang w:eastAsia="lv-LV"/>
        </w:rPr>
      </w:pPr>
      <w:r w:rsidRPr="004948B9">
        <w:rPr>
          <w:rFonts w:eastAsia="Calibri"/>
          <w:lang w:eastAsia="lv-LV"/>
        </w:rPr>
        <w:t>Pretendents:</w:t>
      </w:r>
      <w:r w:rsidRPr="004948B9">
        <w:rPr>
          <w:rFonts w:eastAsia="Calibri"/>
          <w:lang w:eastAsia="lv-LV"/>
        </w:rPr>
        <w:tab/>
        <w:t>_______________________________________________________</w:t>
      </w:r>
      <w:r w:rsidRPr="004948B9">
        <w:rPr>
          <w:rFonts w:eastAsia="Calibri"/>
          <w:lang w:eastAsia="lv-LV"/>
        </w:rPr>
        <w:tab/>
      </w:r>
      <w:r w:rsidRPr="004948B9">
        <w:rPr>
          <w:rFonts w:eastAsia="Calibri"/>
          <w:lang w:eastAsia="lv-LV"/>
        </w:rPr>
        <w:tab/>
        <w:t xml:space="preserve"> </w:t>
      </w:r>
      <w:r w:rsidRPr="004948B9">
        <w:rPr>
          <w:rFonts w:eastAsia="Calibri"/>
          <w:lang w:eastAsia="lv-LV"/>
        </w:rPr>
        <w:tab/>
      </w:r>
      <w:r w:rsidRPr="004948B9">
        <w:rPr>
          <w:rFonts w:eastAsia="Calibri"/>
          <w:lang w:eastAsia="lv-LV"/>
        </w:rPr>
        <w:tab/>
      </w:r>
      <w:r w:rsidRPr="004948B9">
        <w:rPr>
          <w:rFonts w:eastAsia="Calibri"/>
          <w:lang w:eastAsia="lv-LV"/>
        </w:rPr>
        <w:tab/>
        <w:t>(nosaukums, reģistrācijas nr.)</w:t>
      </w:r>
    </w:p>
    <w:p w:rsidR="007D1353" w:rsidRPr="004948B9" w:rsidRDefault="007D1353" w:rsidP="007D1353">
      <w:pPr>
        <w:tabs>
          <w:tab w:val="left" w:pos="1800"/>
        </w:tabs>
        <w:spacing w:after="120"/>
        <w:ind w:left="1620" w:hanging="900"/>
        <w:jc w:val="both"/>
        <w:rPr>
          <w:rFonts w:eastAsia="Calibri"/>
          <w:lang w:eastAsia="lv-LV"/>
        </w:rPr>
      </w:pPr>
    </w:p>
    <w:p w:rsidR="007D1353" w:rsidRPr="004948B9" w:rsidRDefault="007D1353" w:rsidP="007D1353">
      <w:pPr>
        <w:spacing w:after="120"/>
        <w:jc w:val="both"/>
        <w:rPr>
          <w:rFonts w:eastAsia="Calibri"/>
          <w:b/>
          <w:bCs/>
          <w:kern w:val="22"/>
          <w:lang w:eastAsia="ar-SA"/>
        </w:rPr>
      </w:pPr>
      <w:r w:rsidRPr="004948B9">
        <w:rPr>
          <w:rFonts w:eastAsia="Calibri"/>
          <w:bCs/>
          <w:kern w:val="22"/>
          <w:lang w:eastAsia="ar-SA"/>
        </w:rPr>
        <w:t xml:space="preserve">Piedāvājam veikt </w:t>
      </w:r>
      <w:r w:rsidRPr="004948B9">
        <w:rPr>
          <w:rFonts w:eastAsia="Calibri"/>
          <w:lang w:eastAsia="lv-LV"/>
        </w:rPr>
        <w:t xml:space="preserve">daudzdzīvokļu dzīvojamās mājas </w:t>
      </w:r>
      <w:r w:rsidR="002A61D5">
        <w:rPr>
          <w:rFonts w:eastAsia="Calibri"/>
          <w:lang w:eastAsia="lv-LV"/>
        </w:rPr>
        <w:t>Dārza ielā 27</w:t>
      </w:r>
      <w:r w:rsidR="00701E24" w:rsidRPr="004948B9">
        <w:rPr>
          <w:rFonts w:eastAsia="Calibri"/>
          <w:lang w:eastAsia="lv-LV"/>
        </w:rPr>
        <w:t>, Alūksnē, Alūksnes novadā</w:t>
      </w:r>
      <w:r w:rsidRPr="004948B9">
        <w:rPr>
          <w:rFonts w:eastAsia="Calibri"/>
          <w:i/>
          <w:lang w:eastAsia="lv-LV"/>
        </w:rPr>
        <w:t xml:space="preserve"> </w:t>
      </w:r>
      <w:r w:rsidRPr="004948B9">
        <w:rPr>
          <w:rFonts w:eastAsia="Calibri"/>
          <w:lang w:eastAsia="lv-LV"/>
        </w:rPr>
        <w:t>vienkāršotu renovāciju</w:t>
      </w:r>
      <w:r w:rsidRPr="004948B9">
        <w:rPr>
          <w:rFonts w:eastAsia="Calibri"/>
          <w:bCs/>
          <w:kern w:val="22"/>
          <w:lang w:eastAsia="ar-SA"/>
        </w:rPr>
        <w:t>, atbilstoši piegādātāju atlases procedūras nolikuma pielikumā pievienotā</w:t>
      </w:r>
      <w:r w:rsidRPr="004948B9">
        <w:rPr>
          <w:rFonts w:eastAsia="Calibri"/>
          <w:b/>
          <w:bCs/>
          <w:kern w:val="22"/>
          <w:lang w:eastAsia="ar-SA"/>
        </w:rPr>
        <w:t xml:space="preserve"> </w:t>
      </w:r>
      <w:r w:rsidRPr="004948B9">
        <w:rPr>
          <w:rFonts w:eastAsia="Calibri"/>
          <w:lang w:eastAsia="lv-LV"/>
        </w:rPr>
        <w:t>līguma projekta noteikumiem, par piedāvājuma cenu:</w:t>
      </w:r>
    </w:p>
    <w:p w:rsidR="007D1353" w:rsidRPr="004948B9" w:rsidRDefault="007D1353" w:rsidP="007D1353">
      <w:pPr>
        <w:spacing w:after="120"/>
        <w:ind w:left="1620" w:hanging="900"/>
        <w:jc w:val="center"/>
        <w:rPr>
          <w:rFonts w:eastAsia="Calibri"/>
          <w:lang w:eastAsia="lv-LV"/>
        </w:rPr>
      </w:pPr>
    </w:p>
    <w:p w:rsidR="007D1353" w:rsidRPr="004948B9" w:rsidRDefault="007D1353" w:rsidP="007D1353">
      <w:pPr>
        <w:pStyle w:val="Default"/>
        <w:rPr>
          <w:b/>
          <w:lang w:val="lv-LV"/>
        </w:rPr>
      </w:pPr>
      <w:r w:rsidRPr="004948B9">
        <w:rPr>
          <w:b/>
          <w:lang w:val="lv-LV"/>
        </w:rPr>
        <w:t xml:space="preserve">Piedāvājuma </w:t>
      </w:r>
      <w:r w:rsidRPr="004948B9">
        <w:rPr>
          <w:b/>
          <w:bCs/>
          <w:lang w:val="lv-LV"/>
        </w:rPr>
        <w:t xml:space="preserve">kopējā </w:t>
      </w:r>
      <w:r w:rsidRPr="004948B9">
        <w:rPr>
          <w:b/>
          <w:lang w:val="lv-LV"/>
        </w:rPr>
        <w:t xml:space="preserve">cena EUR </w:t>
      </w:r>
      <w:r w:rsidRPr="004948B9">
        <w:rPr>
          <w:b/>
          <w:bCs/>
          <w:lang w:val="lv-LV"/>
        </w:rPr>
        <w:t xml:space="preserve">bez PVN </w:t>
      </w:r>
      <w:r w:rsidRPr="004948B9">
        <w:rPr>
          <w:b/>
          <w:lang w:val="lv-LV"/>
        </w:rPr>
        <w:t xml:space="preserve">_____________________________________________ </w:t>
      </w:r>
    </w:p>
    <w:p w:rsidR="007D1353" w:rsidRPr="004948B9" w:rsidRDefault="007D1353" w:rsidP="007D1353">
      <w:pPr>
        <w:pStyle w:val="Default"/>
        <w:ind w:left="3600" w:firstLine="720"/>
        <w:rPr>
          <w:b/>
        </w:rPr>
      </w:pPr>
      <w:r w:rsidRPr="004948B9">
        <w:rPr>
          <w:b/>
        </w:rPr>
        <w:t>(</w:t>
      </w:r>
      <w:proofErr w:type="spellStart"/>
      <w:r w:rsidRPr="004948B9">
        <w:rPr>
          <w:b/>
        </w:rPr>
        <w:t>piedāvājuma</w:t>
      </w:r>
      <w:proofErr w:type="spellEnd"/>
      <w:r w:rsidRPr="004948B9">
        <w:rPr>
          <w:b/>
        </w:rPr>
        <w:t xml:space="preserve"> </w:t>
      </w:r>
      <w:proofErr w:type="spellStart"/>
      <w:r w:rsidRPr="004948B9">
        <w:rPr>
          <w:b/>
        </w:rPr>
        <w:t>cena</w:t>
      </w:r>
      <w:proofErr w:type="spellEnd"/>
      <w:r w:rsidRPr="004948B9">
        <w:rPr>
          <w:b/>
        </w:rPr>
        <w:t xml:space="preserve"> </w:t>
      </w:r>
      <w:proofErr w:type="spellStart"/>
      <w:r w:rsidRPr="004948B9">
        <w:rPr>
          <w:b/>
        </w:rPr>
        <w:t>vārdos</w:t>
      </w:r>
      <w:proofErr w:type="spellEnd"/>
      <w:r w:rsidRPr="004948B9">
        <w:rPr>
          <w:b/>
        </w:rPr>
        <w:t xml:space="preserve"> un </w:t>
      </w:r>
      <w:proofErr w:type="spellStart"/>
      <w:r w:rsidRPr="004948B9">
        <w:rPr>
          <w:b/>
        </w:rPr>
        <w:t>skaitļos</w:t>
      </w:r>
      <w:proofErr w:type="spellEnd"/>
      <w:r w:rsidRPr="004948B9">
        <w:rPr>
          <w:b/>
        </w:rPr>
        <w:t xml:space="preserve">) </w:t>
      </w:r>
    </w:p>
    <w:p w:rsidR="007D1353" w:rsidRPr="004948B9" w:rsidRDefault="007D1353" w:rsidP="007D1353">
      <w:pPr>
        <w:pStyle w:val="Default"/>
        <w:rPr>
          <w:b/>
        </w:rPr>
      </w:pPr>
    </w:p>
    <w:p w:rsidR="007D1353" w:rsidRPr="004948B9" w:rsidRDefault="007D1353" w:rsidP="007D1353">
      <w:pPr>
        <w:pStyle w:val="Default"/>
        <w:rPr>
          <w:b/>
        </w:rPr>
      </w:pPr>
      <w:proofErr w:type="spellStart"/>
      <w:r w:rsidRPr="004948B9">
        <w:rPr>
          <w:b/>
        </w:rPr>
        <w:t>Pievienotās</w:t>
      </w:r>
      <w:proofErr w:type="spellEnd"/>
      <w:r w:rsidRPr="004948B9">
        <w:rPr>
          <w:b/>
        </w:rPr>
        <w:t xml:space="preserve"> </w:t>
      </w:r>
      <w:proofErr w:type="spellStart"/>
      <w:r w:rsidRPr="004948B9">
        <w:rPr>
          <w:b/>
        </w:rPr>
        <w:t>vērtības</w:t>
      </w:r>
      <w:proofErr w:type="spellEnd"/>
      <w:r w:rsidRPr="004948B9">
        <w:rPr>
          <w:b/>
        </w:rPr>
        <w:t xml:space="preserve"> </w:t>
      </w:r>
      <w:proofErr w:type="spellStart"/>
      <w:r w:rsidRPr="004948B9">
        <w:rPr>
          <w:b/>
        </w:rPr>
        <w:t>nodoklis</w:t>
      </w:r>
      <w:proofErr w:type="spellEnd"/>
      <w:r w:rsidRPr="004948B9">
        <w:rPr>
          <w:b/>
        </w:rPr>
        <w:t xml:space="preserve"> EUR ______________________________________________________ </w:t>
      </w:r>
    </w:p>
    <w:p w:rsidR="007D1353" w:rsidRPr="004948B9" w:rsidRDefault="007D1353" w:rsidP="007D1353">
      <w:pPr>
        <w:pStyle w:val="Default"/>
        <w:ind w:left="4320" w:firstLine="720"/>
        <w:rPr>
          <w:b/>
        </w:rPr>
      </w:pPr>
      <w:r w:rsidRPr="004948B9">
        <w:rPr>
          <w:b/>
        </w:rPr>
        <w:t>(</w:t>
      </w:r>
      <w:proofErr w:type="spellStart"/>
      <w:r w:rsidRPr="004948B9">
        <w:rPr>
          <w:b/>
        </w:rPr>
        <w:t>vārdos</w:t>
      </w:r>
      <w:proofErr w:type="spellEnd"/>
      <w:r w:rsidRPr="004948B9">
        <w:rPr>
          <w:b/>
        </w:rPr>
        <w:t xml:space="preserve"> un </w:t>
      </w:r>
      <w:proofErr w:type="spellStart"/>
      <w:r w:rsidRPr="004948B9">
        <w:rPr>
          <w:b/>
        </w:rPr>
        <w:t>skaitļos</w:t>
      </w:r>
      <w:proofErr w:type="spellEnd"/>
      <w:r w:rsidRPr="004948B9">
        <w:rPr>
          <w:b/>
        </w:rPr>
        <w:t xml:space="preserve">) </w:t>
      </w:r>
    </w:p>
    <w:p w:rsidR="007D1353" w:rsidRPr="004948B9" w:rsidRDefault="007D1353" w:rsidP="007D1353">
      <w:pPr>
        <w:pStyle w:val="Default"/>
        <w:rPr>
          <w:b/>
        </w:rPr>
      </w:pPr>
    </w:p>
    <w:p w:rsidR="007D1353" w:rsidRPr="004948B9" w:rsidRDefault="007D1353" w:rsidP="007D1353">
      <w:pPr>
        <w:pStyle w:val="Default"/>
        <w:rPr>
          <w:b/>
        </w:rPr>
      </w:pPr>
      <w:proofErr w:type="spellStart"/>
      <w:r w:rsidRPr="004948B9">
        <w:rPr>
          <w:b/>
        </w:rPr>
        <w:t>Piedāvājuma</w:t>
      </w:r>
      <w:proofErr w:type="spellEnd"/>
      <w:r w:rsidRPr="004948B9">
        <w:rPr>
          <w:b/>
        </w:rPr>
        <w:t xml:space="preserve"> </w:t>
      </w:r>
      <w:proofErr w:type="spellStart"/>
      <w:r w:rsidRPr="004948B9">
        <w:rPr>
          <w:b/>
        </w:rPr>
        <w:t>cena</w:t>
      </w:r>
      <w:proofErr w:type="spellEnd"/>
      <w:r w:rsidRPr="004948B9">
        <w:rPr>
          <w:b/>
        </w:rPr>
        <w:t xml:space="preserve"> EUR </w:t>
      </w:r>
      <w:proofErr w:type="spellStart"/>
      <w:r w:rsidRPr="004948B9">
        <w:rPr>
          <w:b/>
          <w:bCs/>
        </w:rPr>
        <w:t>ar</w:t>
      </w:r>
      <w:proofErr w:type="spellEnd"/>
      <w:r w:rsidRPr="004948B9">
        <w:rPr>
          <w:b/>
          <w:bCs/>
        </w:rPr>
        <w:t xml:space="preserve"> PVN </w:t>
      </w:r>
      <w:r w:rsidRPr="004948B9">
        <w:rPr>
          <w:b/>
        </w:rPr>
        <w:t xml:space="preserve">________________________________________________________ </w:t>
      </w:r>
    </w:p>
    <w:p w:rsidR="007D1353" w:rsidRPr="004948B9" w:rsidRDefault="007D1353" w:rsidP="007D1353">
      <w:pPr>
        <w:pStyle w:val="Default"/>
        <w:ind w:left="2880" w:firstLine="720"/>
      </w:pPr>
      <w:r w:rsidRPr="004948B9">
        <w:rPr>
          <w:b/>
        </w:rPr>
        <w:t>(</w:t>
      </w:r>
      <w:proofErr w:type="spellStart"/>
      <w:r w:rsidRPr="004948B9">
        <w:rPr>
          <w:b/>
        </w:rPr>
        <w:t>piedāvājuma</w:t>
      </w:r>
      <w:proofErr w:type="spellEnd"/>
      <w:r w:rsidRPr="004948B9">
        <w:rPr>
          <w:b/>
        </w:rPr>
        <w:t xml:space="preserve"> </w:t>
      </w:r>
      <w:proofErr w:type="spellStart"/>
      <w:r w:rsidRPr="004948B9">
        <w:rPr>
          <w:b/>
        </w:rPr>
        <w:t>cena</w:t>
      </w:r>
      <w:proofErr w:type="spellEnd"/>
      <w:r w:rsidRPr="004948B9">
        <w:rPr>
          <w:b/>
        </w:rPr>
        <w:t xml:space="preserve"> </w:t>
      </w:r>
      <w:proofErr w:type="spellStart"/>
      <w:r w:rsidRPr="004948B9">
        <w:rPr>
          <w:b/>
        </w:rPr>
        <w:t>ar</w:t>
      </w:r>
      <w:proofErr w:type="spellEnd"/>
      <w:r w:rsidRPr="004948B9">
        <w:rPr>
          <w:b/>
        </w:rPr>
        <w:t xml:space="preserve"> PVN __% </w:t>
      </w:r>
      <w:proofErr w:type="spellStart"/>
      <w:r w:rsidRPr="004948B9">
        <w:rPr>
          <w:b/>
        </w:rPr>
        <w:t>vārdos</w:t>
      </w:r>
      <w:proofErr w:type="spellEnd"/>
      <w:r w:rsidRPr="004948B9">
        <w:rPr>
          <w:b/>
        </w:rPr>
        <w:t xml:space="preserve"> un </w:t>
      </w:r>
      <w:proofErr w:type="spellStart"/>
      <w:r w:rsidRPr="004948B9">
        <w:rPr>
          <w:b/>
        </w:rPr>
        <w:t>skaitļos</w:t>
      </w:r>
      <w:proofErr w:type="spellEnd"/>
      <w:r w:rsidRPr="004948B9">
        <w:rPr>
          <w:b/>
        </w:rPr>
        <w:t>)</w:t>
      </w:r>
      <w:r w:rsidRPr="004948B9">
        <w:t xml:space="preserve"> </w:t>
      </w:r>
    </w:p>
    <w:p w:rsidR="007D1353" w:rsidRPr="004948B9" w:rsidRDefault="007D1353" w:rsidP="007D1353">
      <w:pPr>
        <w:pStyle w:val="Default"/>
        <w:rPr>
          <w:b/>
          <w:bCs/>
        </w:rPr>
      </w:pPr>
    </w:p>
    <w:p w:rsidR="007D1353" w:rsidRPr="004948B9" w:rsidRDefault="007D1353" w:rsidP="007D1353">
      <w:pPr>
        <w:pStyle w:val="Default"/>
        <w:rPr>
          <w:b/>
          <w:bCs/>
        </w:rPr>
      </w:pPr>
    </w:p>
    <w:p w:rsidR="007D1353" w:rsidRPr="004948B9" w:rsidRDefault="007D1353" w:rsidP="007D1353">
      <w:pPr>
        <w:pStyle w:val="Default"/>
        <w:rPr>
          <w:b/>
          <w:bCs/>
        </w:rPr>
      </w:pPr>
      <w:proofErr w:type="spellStart"/>
      <w:r w:rsidRPr="004948B9">
        <w:rPr>
          <w:b/>
          <w:bCs/>
        </w:rPr>
        <w:t>Pretendenta</w:t>
      </w:r>
      <w:proofErr w:type="spellEnd"/>
      <w:r w:rsidRPr="004948B9">
        <w:rPr>
          <w:b/>
          <w:bCs/>
        </w:rPr>
        <w:t xml:space="preserve"> </w:t>
      </w:r>
      <w:proofErr w:type="spellStart"/>
      <w:r w:rsidRPr="004948B9">
        <w:rPr>
          <w:b/>
          <w:bCs/>
        </w:rPr>
        <w:t>piedāvātais</w:t>
      </w:r>
      <w:proofErr w:type="spellEnd"/>
      <w:r w:rsidRPr="004948B9">
        <w:rPr>
          <w:b/>
          <w:bCs/>
        </w:rPr>
        <w:t xml:space="preserve"> </w:t>
      </w:r>
      <w:proofErr w:type="spellStart"/>
      <w:r w:rsidRPr="004948B9">
        <w:rPr>
          <w:b/>
          <w:bCs/>
        </w:rPr>
        <w:t>darbu</w:t>
      </w:r>
      <w:proofErr w:type="spellEnd"/>
      <w:r w:rsidRPr="004948B9">
        <w:rPr>
          <w:b/>
          <w:bCs/>
        </w:rPr>
        <w:t xml:space="preserve"> </w:t>
      </w:r>
      <w:proofErr w:type="spellStart"/>
      <w:r w:rsidRPr="004948B9">
        <w:rPr>
          <w:b/>
          <w:bCs/>
        </w:rPr>
        <w:t>garantijas</w:t>
      </w:r>
      <w:proofErr w:type="spellEnd"/>
      <w:r w:rsidRPr="004948B9">
        <w:rPr>
          <w:b/>
          <w:bCs/>
        </w:rPr>
        <w:t xml:space="preserve"> </w:t>
      </w:r>
      <w:proofErr w:type="spellStart"/>
      <w:r w:rsidRPr="004948B9">
        <w:rPr>
          <w:b/>
          <w:bCs/>
        </w:rPr>
        <w:t>laiks</w:t>
      </w:r>
      <w:proofErr w:type="spellEnd"/>
      <w:r w:rsidRPr="004948B9">
        <w:rPr>
          <w:b/>
          <w:bCs/>
        </w:rPr>
        <w:t xml:space="preserve">: _______ (________________). </w:t>
      </w:r>
    </w:p>
    <w:p w:rsidR="007D1353" w:rsidRPr="004948B9" w:rsidRDefault="007D1353" w:rsidP="007D1353">
      <w:pPr>
        <w:pStyle w:val="Default"/>
        <w:rPr>
          <w:b/>
          <w:bCs/>
        </w:rPr>
      </w:pPr>
    </w:p>
    <w:p w:rsidR="007D1353" w:rsidRPr="004948B9" w:rsidRDefault="007D1353" w:rsidP="007D1353">
      <w:pPr>
        <w:pStyle w:val="Default"/>
        <w:rPr>
          <w:b/>
          <w:bCs/>
        </w:rPr>
      </w:pPr>
    </w:p>
    <w:p w:rsidR="007D1353" w:rsidRPr="004948B9" w:rsidRDefault="007D1353" w:rsidP="007D1353">
      <w:pPr>
        <w:pStyle w:val="Default"/>
      </w:pPr>
      <w:proofErr w:type="spellStart"/>
      <w:r w:rsidRPr="004948B9">
        <w:rPr>
          <w:b/>
          <w:bCs/>
          <w:highlight w:val="lightGray"/>
        </w:rPr>
        <w:t>Pretendenta</w:t>
      </w:r>
      <w:proofErr w:type="spellEnd"/>
      <w:r w:rsidRPr="004948B9">
        <w:rPr>
          <w:b/>
          <w:bCs/>
          <w:highlight w:val="lightGray"/>
        </w:rPr>
        <w:t xml:space="preserve"> </w:t>
      </w:r>
      <w:proofErr w:type="spellStart"/>
      <w:r w:rsidRPr="004948B9">
        <w:rPr>
          <w:b/>
          <w:bCs/>
          <w:highlight w:val="lightGray"/>
        </w:rPr>
        <w:t>piedāvātais</w:t>
      </w:r>
      <w:proofErr w:type="spellEnd"/>
      <w:r w:rsidRPr="004948B9">
        <w:rPr>
          <w:b/>
          <w:bCs/>
          <w:highlight w:val="lightGray"/>
        </w:rPr>
        <w:t xml:space="preserve"> </w:t>
      </w:r>
      <w:proofErr w:type="spellStart"/>
      <w:r w:rsidRPr="004948B9">
        <w:rPr>
          <w:b/>
          <w:bCs/>
          <w:highlight w:val="lightGray"/>
        </w:rPr>
        <w:t>reaģēšanas</w:t>
      </w:r>
      <w:proofErr w:type="spellEnd"/>
      <w:r w:rsidRPr="004948B9">
        <w:rPr>
          <w:b/>
          <w:bCs/>
          <w:highlight w:val="lightGray"/>
        </w:rPr>
        <w:t xml:space="preserve"> </w:t>
      </w:r>
      <w:proofErr w:type="spellStart"/>
      <w:r w:rsidRPr="004948B9">
        <w:rPr>
          <w:b/>
          <w:bCs/>
          <w:highlight w:val="lightGray"/>
        </w:rPr>
        <w:t>laiks</w:t>
      </w:r>
      <w:proofErr w:type="spellEnd"/>
      <w:r w:rsidRPr="004948B9">
        <w:rPr>
          <w:b/>
          <w:bCs/>
          <w:highlight w:val="lightGray"/>
        </w:rPr>
        <w:t xml:space="preserve"> </w:t>
      </w:r>
      <w:proofErr w:type="spellStart"/>
      <w:r w:rsidRPr="004948B9">
        <w:rPr>
          <w:b/>
          <w:bCs/>
          <w:highlight w:val="lightGray"/>
        </w:rPr>
        <w:t>uz</w:t>
      </w:r>
      <w:proofErr w:type="spellEnd"/>
      <w:r w:rsidRPr="004948B9">
        <w:rPr>
          <w:b/>
          <w:bCs/>
          <w:highlight w:val="lightGray"/>
        </w:rPr>
        <w:t xml:space="preserve"> </w:t>
      </w:r>
      <w:proofErr w:type="spellStart"/>
      <w:r w:rsidRPr="004948B9">
        <w:rPr>
          <w:b/>
          <w:bCs/>
          <w:highlight w:val="lightGray"/>
        </w:rPr>
        <w:t>garantijas</w:t>
      </w:r>
      <w:proofErr w:type="spellEnd"/>
      <w:r w:rsidRPr="004948B9">
        <w:rPr>
          <w:b/>
          <w:bCs/>
          <w:highlight w:val="lightGray"/>
        </w:rPr>
        <w:t xml:space="preserve"> </w:t>
      </w:r>
      <w:proofErr w:type="spellStart"/>
      <w:r w:rsidRPr="004948B9">
        <w:rPr>
          <w:b/>
          <w:bCs/>
          <w:highlight w:val="lightGray"/>
        </w:rPr>
        <w:t>pieteikumu</w:t>
      </w:r>
      <w:proofErr w:type="spellEnd"/>
      <w:r w:rsidRPr="004948B9">
        <w:rPr>
          <w:b/>
          <w:bCs/>
          <w:highlight w:val="lightGray"/>
        </w:rPr>
        <w:t>: _______ (________________).</w:t>
      </w:r>
    </w:p>
    <w:p w:rsidR="007D1353" w:rsidRPr="004948B9" w:rsidRDefault="007D1353" w:rsidP="007D1353">
      <w:pPr>
        <w:pStyle w:val="Default"/>
        <w:rPr>
          <w:b/>
          <w:bCs/>
        </w:rPr>
      </w:pPr>
    </w:p>
    <w:p w:rsidR="007D1353" w:rsidRPr="004948B9" w:rsidRDefault="007D1353" w:rsidP="007D1353">
      <w:pPr>
        <w:pStyle w:val="Default"/>
        <w:rPr>
          <w:b/>
          <w:bCs/>
        </w:rPr>
      </w:pPr>
    </w:p>
    <w:p w:rsidR="007D1353" w:rsidRPr="004948B9" w:rsidRDefault="007D1353" w:rsidP="007D1353">
      <w:pPr>
        <w:pStyle w:val="Default"/>
      </w:pPr>
      <w:proofErr w:type="spellStart"/>
      <w:r w:rsidRPr="004948B9">
        <w:rPr>
          <w:b/>
          <w:bCs/>
        </w:rPr>
        <w:t>Piedāvātais</w:t>
      </w:r>
      <w:proofErr w:type="spellEnd"/>
      <w:r w:rsidRPr="004948B9">
        <w:rPr>
          <w:b/>
          <w:bCs/>
        </w:rPr>
        <w:t xml:space="preserve"> </w:t>
      </w:r>
      <w:proofErr w:type="spellStart"/>
      <w:r w:rsidRPr="004948B9">
        <w:rPr>
          <w:b/>
          <w:bCs/>
        </w:rPr>
        <w:t>būvniecības</w:t>
      </w:r>
      <w:proofErr w:type="spellEnd"/>
      <w:r w:rsidRPr="004948B9">
        <w:rPr>
          <w:b/>
          <w:bCs/>
        </w:rPr>
        <w:t xml:space="preserve"> </w:t>
      </w:r>
      <w:proofErr w:type="spellStart"/>
      <w:r w:rsidRPr="004948B9">
        <w:rPr>
          <w:b/>
          <w:bCs/>
        </w:rPr>
        <w:t>termiņš</w:t>
      </w:r>
      <w:proofErr w:type="spellEnd"/>
      <w:r w:rsidRPr="004948B9">
        <w:rPr>
          <w:b/>
          <w:bCs/>
        </w:rPr>
        <w:t xml:space="preserve">: ________(_______________________) no </w:t>
      </w:r>
      <w:proofErr w:type="spellStart"/>
      <w:r w:rsidRPr="004948B9">
        <w:rPr>
          <w:b/>
          <w:bCs/>
        </w:rPr>
        <w:t>iepirkuma</w:t>
      </w:r>
      <w:proofErr w:type="spellEnd"/>
      <w:r w:rsidRPr="004948B9">
        <w:rPr>
          <w:b/>
          <w:bCs/>
        </w:rPr>
        <w:t xml:space="preserve"> </w:t>
      </w:r>
      <w:proofErr w:type="spellStart"/>
      <w:r w:rsidRPr="004948B9">
        <w:rPr>
          <w:b/>
          <w:bCs/>
        </w:rPr>
        <w:t>līguma</w:t>
      </w:r>
      <w:proofErr w:type="spellEnd"/>
      <w:r w:rsidRPr="004948B9">
        <w:rPr>
          <w:b/>
          <w:bCs/>
        </w:rPr>
        <w:t xml:space="preserve"> </w:t>
      </w:r>
      <w:proofErr w:type="spellStart"/>
      <w:r w:rsidRPr="004948B9">
        <w:rPr>
          <w:b/>
          <w:bCs/>
        </w:rPr>
        <w:t>spēkā</w:t>
      </w:r>
      <w:proofErr w:type="spellEnd"/>
      <w:r w:rsidRPr="004948B9">
        <w:rPr>
          <w:b/>
          <w:bCs/>
        </w:rPr>
        <w:t xml:space="preserve"> </w:t>
      </w:r>
      <w:proofErr w:type="spellStart"/>
      <w:r w:rsidRPr="004948B9">
        <w:rPr>
          <w:b/>
          <w:bCs/>
        </w:rPr>
        <w:t>stāšanās</w:t>
      </w:r>
      <w:proofErr w:type="spellEnd"/>
      <w:r w:rsidRPr="004948B9">
        <w:rPr>
          <w:b/>
          <w:bCs/>
        </w:rPr>
        <w:t xml:space="preserve"> </w:t>
      </w:r>
      <w:proofErr w:type="spellStart"/>
      <w:r w:rsidRPr="004948B9">
        <w:rPr>
          <w:b/>
          <w:bCs/>
        </w:rPr>
        <w:t>dienas</w:t>
      </w:r>
      <w:proofErr w:type="spellEnd"/>
      <w:r w:rsidRPr="004948B9">
        <w:rPr>
          <w:b/>
          <w:bCs/>
        </w:rPr>
        <w:t xml:space="preserve">. </w:t>
      </w:r>
    </w:p>
    <w:p w:rsidR="007D1353" w:rsidRPr="004948B9" w:rsidRDefault="007D1353" w:rsidP="007D1353">
      <w:pPr>
        <w:pStyle w:val="Default"/>
      </w:pPr>
    </w:p>
    <w:p w:rsidR="007D1353" w:rsidRPr="004948B9" w:rsidRDefault="007D1353" w:rsidP="007D1353">
      <w:pPr>
        <w:pStyle w:val="Defaul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7D1353" w:rsidRPr="004948B9" w:rsidTr="00843B7E">
        <w:tc>
          <w:tcPr>
            <w:tcW w:w="2932" w:type="dxa"/>
          </w:tcPr>
          <w:p w:rsidR="007D1353" w:rsidRPr="004948B9" w:rsidRDefault="007D1353" w:rsidP="00843B7E">
            <w:pPr>
              <w:pStyle w:val="ListParagraph"/>
              <w:tabs>
                <w:tab w:val="left" w:pos="6945"/>
              </w:tabs>
              <w:spacing w:after="0" w:line="240" w:lineRule="auto"/>
              <w:ind w:left="0"/>
              <w:rPr>
                <w:rFonts w:ascii="Times New Roman" w:hAnsi="Times New Roman"/>
                <w:sz w:val="24"/>
                <w:szCs w:val="24"/>
              </w:rPr>
            </w:pPr>
            <w:r w:rsidRPr="004948B9">
              <w:rPr>
                <w:rFonts w:ascii="Times New Roman" w:hAnsi="Times New Roman"/>
                <w:sz w:val="24"/>
                <w:szCs w:val="24"/>
              </w:rPr>
              <w:t>Vārds, Uzvārds</w:t>
            </w:r>
          </w:p>
        </w:tc>
        <w:tc>
          <w:tcPr>
            <w:tcW w:w="6282" w:type="dxa"/>
          </w:tcPr>
          <w:p w:rsidR="007D1353" w:rsidRPr="004948B9" w:rsidRDefault="007D1353" w:rsidP="00843B7E">
            <w:pPr>
              <w:pStyle w:val="ListParagraph"/>
              <w:tabs>
                <w:tab w:val="left" w:pos="6945"/>
              </w:tabs>
              <w:spacing w:after="0" w:line="240" w:lineRule="auto"/>
              <w:ind w:left="0"/>
              <w:rPr>
                <w:rFonts w:ascii="Times New Roman" w:hAnsi="Times New Roman"/>
                <w:sz w:val="24"/>
                <w:szCs w:val="24"/>
              </w:rPr>
            </w:pPr>
          </w:p>
        </w:tc>
      </w:tr>
      <w:tr w:rsidR="007D1353" w:rsidRPr="004948B9" w:rsidTr="00843B7E">
        <w:tc>
          <w:tcPr>
            <w:tcW w:w="2932" w:type="dxa"/>
          </w:tcPr>
          <w:p w:rsidR="007D1353" w:rsidRPr="004948B9" w:rsidRDefault="007D1353" w:rsidP="00843B7E">
            <w:pPr>
              <w:pStyle w:val="ListParagraph"/>
              <w:tabs>
                <w:tab w:val="left" w:pos="6945"/>
              </w:tabs>
              <w:spacing w:after="0" w:line="240" w:lineRule="auto"/>
              <w:ind w:left="0"/>
              <w:rPr>
                <w:rFonts w:ascii="Times New Roman" w:hAnsi="Times New Roman"/>
                <w:sz w:val="24"/>
                <w:szCs w:val="24"/>
              </w:rPr>
            </w:pPr>
            <w:r w:rsidRPr="004948B9">
              <w:rPr>
                <w:rFonts w:ascii="Times New Roman" w:hAnsi="Times New Roman"/>
                <w:sz w:val="24"/>
                <w:szCs w:val="24"/>
              </w:rPr>
              <w:t>Ieņemamais amats</w:t>
            </w:r>
          </w:p>
        </w:tc>
        <w:tc>
          <w:tcPr>
            <w:tcW w:w="6282" w:type="dxa"/>
          </w:tcPr>
          <w:p w:rsidR="007D1353" w:rsidRPr="004948B9" w:rsidRDefault="007D1353" w:rsidP="00843B7E">
            <w:pPr>
              <w:pStyle w:val="ListParagraph"/>
              <w:tabs>
                <w:tab w:val="left" w:pos="6945"/>
              </w:tabs>
              <w:spacing w:after="0" w:line="240" w:lineRule="auto"/>
              <w:ind w:left="0"/>
              <w:rPr>
                <w:rFonts w:ascii="Times New Roman" w:hAnsi="Times New Roman"/>
                <w:sz w:val="24"/>
                <w:szCs w:val="24"/>
              </w:rPr>
            </w:pPr>
          </w:p>
        </w:tc>
      </w:tr>
      <w:tr w:rsidR="007D1353" w:rsidRPr="004948B9" w:rsidTr="00843B7E">
        <w:tc>
          <w:tcPr>
            <w:tcW w:w="2932" w:type="dxa"/>
          </w:tcPr>
          <w:p w:rsidR="007D1353" w:rsidRPr="004948B9" w:rsidRDefault="007D1353" w:rsidP="00843B7E">
            <w:pPr>
              <w:pStyle w:val="ListParagraph"/>
              <w:tabs>
                <w:tab w:val="left" w:pos="6945"/>
              </w:tabs>
              <w:spacing w:after="0" w:line="240" w:lineRule="auto"/>
              <w:ind w:left="0"/>
              <w:rPr>
                <w:rFonts w:ascii="Times New Roman" w:hAnsi="Times New Roman"/>
                <w:sz w:val="24"/>
                <w:szCs w:val="24"/>
              </w:rPr>
            </w:pPr>
            <w:r w:rsidRPr="004948B9">
              <w:rPr>
                <w:rFonts w:ascii="Times New Roman" w:hAnsi="Times New Roman"/>
                <w:sz w:val="24"/>
                <w:szCs w:val="24"/>
              </w:rPr>
              <w:t>Paraksts</w:t>
            </w:r>
          </w:p>
        </w:tc>
        <w:tc>
          <w:tcPr>
            <w:tcW w:w="6282" w:type="dxa"/>
          </w:tcPr>
          <w:p w:rsidR="007D1353" w:rsidRPr="004948B9" w:rsidRDefault="007D1353" w:rsidP="00843B7E">
            <w:pPr>
              <w:pStyle w:val="ListParagraph"/>
              <w:tabs>
                <w:tab w:val="left" w:pos="6945"/>
              </w:tabs>
              <w:spacing w:after="0" w:line="240" w:lineRule="auto"/>
              <w:ind w:left="0"/>
              <w:rPr>
                <w:rFonts w:ascii="Times New Roman" w:hAnsi="Times New Roman"/>
                <w:sz w:val="24"/>
                <w:szCs w:val="24"/>
              </w:rPr>
            </w:pPr>
          </w:p>
          <w:p w:rsidR="007D1353" w:rsidRPr="004948B9" w:rsidRDefault="007D1353" w:rsidP="00843B7E">
            <w:pPr>
              <w:pStyle w:val="ListParagraph"/>
              <w:tabs>
                <w:tab w:val="left" w:pos="6945"/>
              </w:tabs>
              <w:spacing w:after="0" w:line="240" w:lineRule="auto"/>
              <w:ind w:left="0"/>
              <w:rPr>
                <w:rFonts w:ascii="Times New Roman" w:hAnsi="Times New Roman"/>
                <w:sz w:val="24"/>
                <w:szCs w:val="24"/>
              </w:rPr>
            </w:pPr>
            <w:r w:rsidRPr="004948B9">
              <w:rPr>
                <w:rFonts w:ascii="Times New Roman" w:hAnsi="Times New Roman"/>
                <w:sz w:val="24"/>
                <w:szCs w:val="24"/>
              </w:rPr>
              <w:t xml:space="preserve">                                                                        z.v.</w:t>
            </w:r>
          </w:p>
        </w:tc>
      </w:tr>
      <w:tr w:rsidR="007D1353" w:rsidRPr="004948B9" w:rsidTr="00843B7E">
        <w:tc>
          <w:tcPr>
            <w:tcW w:w="2932" w:type="dxa"/>
          </w:tcPr>
          <w:p w:rsidR="007D1353" w:rsidRPr="004948B9" w:rsidRDefault="007D1353" w:rsidP="00843B7E">
            <w:pPr>
              <w:pStyle w:val="ListParagraph"/>
              <w:tabs>
                <w:tab w:val="left" w:pos="6945"/>
              </w:tabs>
              <w:spacing w:after="0" w:line="240" w:lineRule="auto"/>
              <w:ind w:left="0"/>
              <w:rPr>
                <w:rFonts w:ascii="Times New Roman" w:hAnsi="Times New Roman"/>
                <w:sz w:val="24"/>
                <w:szCs w:val="24"/>
              </w:rPr>
            </w:pPr>
            <w:r w:rsidRPr="004948B9">
              <w:rPr>
                <w:rFonts w:ascii="Times New Roman" w:hAnsi="Times New Roman"/>
                <w:sz w:val="24"/>
                <w:szCs w:val="24"/>
              </w:rPr>
              <w:t>Datums</w:t>
            </w:r>
          </w:p>
        </w:tc>
        <w:tc>
          <w:tcPr>
            <w:tcW w:w="6282" w:type="dxa"/>
          </w:tcPr>
          <w:p w:rsidR="007D1353" w:rsidRPr="004948B9" w:rsidRDefault="007D1353" w:rsidP="00843B7E">
            <w:pPr>
              <w:pStyle w:val="ListParagraph"/>
              <w:tabs>
                <w:tab w:val="left" w:pos="6945"/>
              </w:tabs>
              <w:spacing w:after="0" w:line="240" w:lineRule="auto"/>
              <w:ind w:left="0"/>
              <w:rPr>
                <w:rFonts w:ascii="Times New Roman" w:hAnsi="Times New Roman"/>
                <w:sz w:val="24"/>
                <w:szCs w:val="24"/>
              </w:rPr>
            </w:pPr>
          </w:p>
        </w:tc>
      </w:tr>
    </w:tbl>
    <w:p w:rsidR="007D1353" w:rsidRPr="004948B9" w:rsidRDefault="007D1353" w:rsidP="007D1353">
      <w:pPr>
        <w:widowControl w:val="0"/>
        <w:overflowPunct w:val="0"/>
        <w:autoSpaceDE w:val="0"/>
        <w:autoSpaceDN w:val="0"/>
        <w:adjustRightInd w:val="0"/>
        <w:spacing w:after="120"/>
        <w:ind w:left="720"/>
        <w:jc w:val="both"/>
        <w:rPr>
          <w:rFonts w:eastAsia="Calibri"/>
          <w:lang w:eastAsia="lv-LV"/>
        </w:rPr>
      </w:pPr>
    </w:p>
    <w:p w:rsidR="007D1353" w:rsidRPr="004948B9" w:rsidRDefault="007D1353" w:rsidP="007D1353">
      <w:pPr>
        <w:widowControl w:val="0"/>
        <w:autoSpaceDE w:val="0"/>
        <w:autoSpaceDN w:val="0"/>
        <w:adjustRightInd w:val="0"/>
        <w:spacing w:after="120"/>
        <w:ind w:left="1620" w:hanging="900"/>
        <w:rPr>
          <w:rFonts w:eastAsia="Calibri"/>
          <w:lang w:eastAsia="lv-LV"/>
        </w:rPr>
      </w:pPr>
    </w:p>
    <w:p w:rsidR="007D1353" w:rsidRPr="004948B9" w:rsidRDefault="007D1353" w:rsidP="007D1353">
      <w:pPr>
        <w:rPr>
          <w:rFonts w:eastAsia="Calibri"/>
          <w:lang w:eastAsia="lv-LV"/>
        </w:rPr>
        <w:sectPr w:rsidR="007D1353" w:rsidRPr="004948B9">
          <w:pgSz w:w="11905" w:h="16837"/>
          <w:pgMar w:top="1440" w:right="1077" w:bottom="899" w:left="1077" w:header="340" w:footer="454" w:gutter="0"/>
          <w:cols w:space="720"/>
        </w:sectPr>
      </w:pPr>
    </w:p>
    <w:p w:rsidR="007D1353" w:rsidRPr="00ED2B77" w:rsidRDefault="007D1353" w:rsidP="007D1353">
      <w:pPr>
        <w:tabs>
          <w:tab w:val="left" w:pos="7903"/>
          <w:tab w:val="right" w:pos="9636"/>
        </w:tabs>
        <w:spacing w:after="120"/>
        <w:ind w:left="900" w:hanging="900"/>
        <w:jc w:val="right"/>
        <w:rPr>
          <w:rFonts w:eastAsia="Calibri"/>
          <w:b/>
          <w:bCs/>
          <w:lang w:eastAsia="lv-LV"/>
        </w:rPr>
      </w:pPr>
      <w:bookmarkStart w:id="11" w:name="_Toc245179500"/>
      <w:bookmarkStart w:id="12" w:name="_Toc249004669"/>
      <w:r>
        <w:rPr>
          <w:rFonts w:eastAsia="Calibri"/>
          <w:b/>
          <w:lang w:eastAsia="lv-LV"/>
        </w:rPr>
        <w:lastRenderedPageBreak/>
        <w:t>8</w:t>
      </w:r>
      <w:r w:rsidRPr="00ED2B77">
        <w:rPr>
          <w:rFonts w:eastAsia="Calibri"/>
          <w:b/>
          <w:lang w:eastAsia="lv-LV"/>
        </w:rPr>
        <w:t>.pielikums</w:t>
      </w:r>
    </w:p>
    <w:p w:rsidR="007D1353" w:rsidRPr="00E66779" w:rsidRDefault="007D1353" w:rsidP="007D1353">
      <w:pPr>
        <w:autoSpaceDE w:val="0"/>
        <w:autoSpaceDN w:val="0"/>
        <w:adjustRightInd w:val="0"/>
        <w:spacing w:after="120"/>
        <w:ind w:left="900" w:hanging="900"/>
        <w:jc w:val="right"/>
        <w:rPr>
          <w:b/>
        </w:rPr>
      </w:pPr>
      <w:r w:rsidRPr="00E66779">
        <w:rPr>
          <w:b/>
        </w:rPr>
        <w:t>Iepirkuma līgum</w:t>
      </w:r>
      <w:r>
        <w:rPr>
          <w:b/>
        </w:rPr>
        <w:t>a projekts</w:t>
      </w:r>
    </w:p>
    <w:p w:rsidR="007D1353" w:rsidRPr="00ED2B77" w:rsidRDefault="007D1353" w:rsidP="007D1353">
      <w:pPr>
        <w:autoSpaceDE w:val="0"/>
        <w:autoSpaceDN w:val="0"/>
        <w:adjustRightInd w:val="0"/>
        <w:spacing w:after="120"/>
        <w:ind w:left="900" w:hanging="900"/>
        <w:jc w:val="right"/>
        <w:rPr>
          <w:b/>
          <w:caps/>
        </w:rPr>
      </w:pPr>
    </w:p>
    <w:bookmarkEnd w:id="11"/>
    <w:bookmarkEnd w:id="12"/>
    <w:p w:rsidR="007D1353" w:rsidRPr="00E66779" w:rsidRDefault="007D1353" w:rsidP="007D1353">
      <w:pPr>
        <w:rPr>
          <w:rFonts w:eastAsia="Calibri"/>
          <w:lang w:eastAsia="lv-LV"/>
        </w:rPr>
      </w:pPr>
    </w:p>
    <w:p w:rsidR="007D1353" w:rsidRPr="00ED2B77" w:rsidRDefault="007D1353" w:rsidP="007D1353">
      <w:pPr>
        <w:tabs>
          <w:tab w:val="left" w:pos="7903"/>
          <w:tab w:val="right" w:pos="9636"/>
        </w:tabs>
        <w:spacing w:after="120"/>
        <w:ind w:left="900" w:hanging="900"/>
        <w:jc w:val="right"/>
        <w:rPr>
          <w:rFonts w:eastAsia="Calibri"/>
          <w:b/>
          <w:bCs/>
          <w:lang w:eastAsia="lv-LV"/>
        </w:rPr>
      </w:pPr>
      <w:r w:rsidRPr="00ED2B77">
        <w:rPr>
          <w:rFonts w:eastAsia="Calibri"/>
          <w:b/>
          <w:lang w:eastAsia="lv-LV"/>
        </w:rPr>
        <w:br w:type="page"/>
      </w:r>
      <w:r>
        <w:rPr>
          <w:rFonts w:eastAsia="Calibri"/>
          <w:b/>
          <w:lang w:eastAsia="lv-LV"/>
        </w:rPr>
        <w:lastRenderedPageBreak/>
        <w:t>9</w:t>
      </w:r>
      <w:r w:rsidRPr="00ED2B77">
        <w:rPr>
          <w:rFonts w:eastAsia="Calibri"/>
          <w:b/>
          <w:lang w:eastAsia="lv-LV"/>
        </w:rPr>
        <w:t>.pielikums</w:t>
      </w:r>
    </w:p>
    <w:p w:rsidR="007D1353" w:rsidRPr="00ED2B77" w:rsidRDefault="007D1353" w:rsidP="007D1353">
      <w:pPr>
        <w:spacing w:after="120"/>
        <w:ind w:left="900" w:hanging="900"/>
        <w:jc w:val="right"/>
        <w:rPr>
          <w:rFonts w:eastAsia="Calibri"/>
          <w:b/>
          <w:color w:val="00000A"/>
          <w:lang w:eastAsia="lv-LV"/>
        </w:rPr>
      </w:pPr>
      <w:r>
        <w:rPr>
          <w:rFonts w:eastAsia="Calibri"/>
          <w:b/>
          <w:color w:val="00000A"/>
          <w:lang w:eastAsia="lv-LV"/>
        </w:rPr>
        <w:t>Objekta apsekošanas lapa</w:t>
      </w:r>
    </w:p>
    <w:p w:rsidR="007D1353" w:rsidRPr="00ED2B77" w:rsidRDefault="007D1353" w:rsidP="007D1353">
      <w:pPr>
        <w:spacing w:after="120"/>
        <w:ind w:left="1620" w:hanging="900"/>
        <w:jc w:val="right"/>
        <w:rPr>
          <w:rFonts w:eastAsia="Calibri"/>
          <w:b/>
          <w:lang w:eastAsia="lv-LV"/>
        </w:rPr>
      </w:pPr>
    </w:p>
    <w:p w:rsidR="007D1353" w:rsidRPr="00717819" w:rsidRDefault="007D1353" w:rsidP="007D1353">
      <w:pPr>
        <w:autoSpaceDE w:val="0"/>
        <w:autoSpaceDN w:val="0"/>
        <w:adjustRightInd w:val="0"/>
        <w:jc w:val="center"/>
        <w:rPr>
          <w:b/>
        </w:rPr>
      </w:pPr>
      <w:r w:rsidRPr="00717819">
        <w:rPr>
          <w:b/>
        </w:rPr>
        <w:t>OBJEKTA APSEKOŠANAS LAPA</w:t>
      </w:r>
    </w:p>
    <w:p w:rsidR="007D1353" w:rsidRDefault="007D1353" w:rsidP="004948B9">
      <w:pPr>
        <w:autoSpaceDE w:val="0"/>
        <w:autoSpaceDN w:val="0"/>
        <w:adjustRightInd w:val="0"/>
        <w:spacing w:line="276" w:lineRule="auto"/>
        <w:rPr>
          <w:rFonts w:ascii="Arial" w:hAnsi="Arial" w:cs="Arial"/>
          <w:sz w:val="23"/>
          <w:szCs w:val="23"/>
        </w:rPr>
      </w:pPr>
    </w:p>
    <w:p w:rsidR="007D1353" w:rsidRPr="00717819" w:rsidRDefault="007D1353" w:rsidP="004948B9">
      <w:pPr>
        <w:autoSpaceDE w:val="0"/>
        <w:autoSpaceDN w:val="0"/>
        <w:adjustRightInd w:val="0"/>
        <w:spacing w:line="276" w:lineRule="auto"/>
        <w:jc w:val="center"/>
        <w:rPr>
          <w:rFonts w:eastAsia="Calibri"/>
          <w:lang w:eastAsia="lv-LV"/>
        </w:rPr>
      </w:pPr>
      <w:r w:rsidRPr="00717819">
        <w:t xml:space="preserve">Par daudzdzīvokļu dzīvojamās mājas </w:t>
      </w:r>
      <w:r w:rsidR="00F24C16">
        <w:t>Dārza</w:t>
      </w:r>
      <w:r w:rsidR="008F3EE3">
        <w:t xml:space="preserve"> ielā 2</w:t>
      </w:r>
      <w:r w:rsidR="00F24C16">
        <w:t>7</w:t>
      </w:r>
      <w:r w:rsidR="008F3EE3">
        <w:t xml:space="preserve">, Alūksnē, Alūksnes novadā </w:t>
      </w:r>
      <w:r w:rsidRPr="00717819">
        <w:t>apsekošanu dabā</w:t>
      </w:r>
    </w:p>
    <w:p w:rsidR="007D1353" w:rsidRPr="00ED2B77" w:rsidRDefault="007D1353" w:rsidP="004948B9">
      <w:pPr>
        <w:autoSpaceDE w:val="0"/>
        <w:autoSpaceDN w:val="0"/>
        <w:adjustRightInd w:val="0"/>
        <w:spacing w:after="120" w:line="276" w:lineRule="auto"/>
        <w:ind w:left="1620" w:hanging="900"/>
        <w:rPr>
          <w:rFonts w:eastAsia="Calibri"/>
          <w:lang w:eastAsia="lv-LV"/>
        </w:rPr>
      </w:pPr>
    </w:p>
    <w:tbl>
      <w:tblPr>
        <w:tblStyle w:val="TableGrid"/>
        <w:tblW w:w="0" w:type="auto"/>
        <w:tblLook w:val="04A0" w:firstRow="1" w:lastRow="0" w:firstColumn="1" w:lastColumn="0" w:noHBand="0" w:noVBand="1"/>
      </w:tblPr>
      <w:tblGrid>
        <w:gridCol w:w="1656"/>
        <w:gridCol w:w="1660"/>
        <w:gridCol w:w="1664"/>
        <w:gridCol w:w="1658"/>
        <w:gridCol w:w="1658"/>
      </w:tblGrid>
      <w:tr w:rsidR="007D1353" w:rsidTr="005E2C3B">
        <w:tc>
          <w:tcPr>
            <w:tcW w:w="1656" w:type="dxa"/>
          </w:tcPr>
          <w:p w:rsidR="007D1353" w:rsidRDefault="007D1353" w:rsidP="004948B9">
            <w:pPr>
              <w:spacing w:line="276" w:lineRule="auto"/>
              <w:rPr>
                <w:rFonts w:eastAsia="Calibri"/>
                <w:lang w:eastAsia="lv-LV"/>
              </w:rPr>
            </w:pPr>
            <w:r>
              <w:rPr>
                <w:rFonts w:eastAsia="Calibri"/>
                <w:lang w:eastAsia="lv-LV"/>
              </w:rPr>
              <w:t>Pretendenta nosaukums</w:t>
            </w:r>
          </w:p>
        </w:tc>
        <w:tc>
          <w:tcPr>
            <w:tcW w:w="1660" w:type="dxa"/>
          </w:tcPr>
          <w:p w:rsidR="007D1353" w:rsidRDefault="007D1353" w:rsidP="004948B9">
            <w:pPr>
              <w:spacing w:line="276" w:lineRule="auto"/>
              <w:rPr>
                <w:rFonts w:eastAsia="Calibri"/>
                <w:lang w:eastAsia="lv-LV"/>
              </w:rPr>
            </w:pPr>
            <w:r>
              <w:rPr>
                <w:rFonts w:eastAsia="Calibri"/>
                <w:lang w:eastAsia="lv-LV"/>
              </w:rPr>
              <w:t>Pretendenta reģistrācijas numurs</w:t>
            </w:r>
          </w:p>
        </w:tc>
        <w:tc>
          <w:tcPr>
            <w:tcW w:w="1664" w:type="dxa"/>
          </w:tcPr>
          <w:p w:rsidR="007D1353" w:rsidRDefault="007D1353" w:rsidP="004948B9">
            <w:pPr>
              <w:spacing w:line="276" w:lineRule="auto"/>
              <w:rPr>
                <w:rFonts w:eastAsia="Calibri"/>
                <w:lang w:eastAsia="lv-LV"/>
              </w:rPr>
            </w:pPr>
            <w:r>
              <w:rPr>
                <w:rFonts w:eastAsia="Calibri"/>
                <w:lang w:eastAsia="lv-LV"/>
              </w:rPr>
              <w:t>Objekta apsekošanas datums</w:t>
            </w:r>
          </w:p>
        </w:tc>
        <w:tc>
          <w:tcPr>
            <w:tcW w:w="1658" w:type="dxa"/>
          </w:tcPr>
          <w:p w:rsidR="007D1353" w:rsidRDefault="007D1353" w:rsidP="004948B9">
            <w:pPr>
              <w:spacing w:line="276" w:lineRule="auto"/>
              <w:rPr>
                <w:rFonts w:eastAsia="Calibri"/>
                <w:lang w:eastAsia="lv-LV"/>
              </w:rPr>
            </w:pPr>
            <w:r>
              <w:rPr>
                <w:rFonts w:eastAsia="Calibri"/>
                <w:lang w:eastAsia="lv-LV"/>
              </w:rPr>
              <w:t>Pretendenta pārstāvja vārds, uzvārds</w:t>
            </w:r>
          </w:p>
        </w:tc>
        <w:tc>
          <w:tcPr>
            <w:tcW w:w="1658" w:type="dxa"/>
          </w:tcPr>
          <w:p w:rsidR="007D1353" w:rsidRDefault="007D1353" w:rsidP="004948B9">
            <w:pPr>
              <w:spacing w:line="276" w:lineRule="auto"/>
              <w:rPr>
                <w:rFonts w:eastAsia="Calibri"/>
                <w:lang w:eastAsia="lv-LV"/>
              </w:rPr>
            </w:pPr>
            <w:r>
              <w:rPr>
                <w:rFonts w:eastAsia="Calibri"/>
                <w:lang w:eastAsia="lv-LV"/>
              </w:rPr>
              <w:t>Pretendenta pārstāvja paraksts</w:t>
            </w:r>
          </w:p>
        </w:tc>
      </w:tr>
      <w:tr w:rsidR="007D1353" w:rsidTr="005E2C3B">
        <w:tc>
          <w:tcPr>
            <w:tcW w:w="1656" w:type="dxa"/>
          </w:tcPr>
          <w:p w:rsidR="007D1353" w:rsidRDefault="007D1353" w:rsidP="004948B9">
            <w:pPr>
              <w:spacing w:line="276" w:lineRule="auto"/>
              <w:rPr>
                <w:rFonts w:eastAsia="Calibri"/>
                <w:lang w:eastAsia="lv-LV"/>
              </w:rPr>
            </w:pPr>
          </w:p>
        </w:tc>
        <w:tc>
          <w:tcPr>
            <w:tcW w:w="1660" w:type="dxa"/>
          </w:tcPr>
          <w:p w:rsidR="007D1353" w:rsidRDefault="007D1353" w:rsidP="004948B9">
            <w:pPr>
              <w:spacing w:line="276" w:lineRule="auto"/>
              <w:rPr>
                <w:rFonts w:eastAsia="Calibri"/>
                <w:lang w:eastAsia="lv-LV"/>
              </w:rPr>
            </w:pPr>
          </w:p>
        </w:tc>
        <w:tc>
          <w:tcPr>
            <w:tcW w:w="1664" w:type="dxa"/>
          </w:tcPr>
          <w:p w:rsidR="007D1353" w:rsidRDefault="007D1353" w:rsidP="004948B9">
            <w:pPr>
              <w:spacing w:line="276" w:lineRule="auto"/>
              <w:rPr>
                <w:rFonts w:eastAsia="Calibri"/>
                <w:lang w:eastAsia="lv-LV"/>
              </w:rPr>
            </w:pPr>
          </w:p>
        </w:tc>
        <w:tc>
          <w:tcPr>
            <w:tcW w:w="1658" w:type="dxa"/>
          </w:tcPr>
          <w:p w:rsidR="007D1353" w:rsidRDefault="007D1353" w:rsidP="004948B9">
            <w:pPr>
              <w:spacing w:line="276" w:lineRule="auto"/>
              <w:rPr>
                <w:rFonts w:eastAsia="Calibri"/>
                <w:lang w:eastAsia="lv-LV"/>
              </w:rPr>
            </w:pPr>
          </w:p>
        </w:tc>
        <w:tc>
          <w:tcPr>
            <w:tcW w:w="1658" w:type="dxa"/>
          </w:tcPr>
          <w:p w:rsidR="007D1353" w:rsidRDefault="007D1353" w:rsidP="004948B9">
            <w:pPr>
              <w:spacing w:line="276" w:lineRule="auto"/>
              <w:rPr>
                <w:rFonts w:eastAsia="Calibri"/>
                <w:lang w:eastAsia="lv-LV"/>
              </w:rPr>
            </w:pPr>
          </w:p>
        </w:tc>
      </w:tr>
      <w:tr w:rsidR="005E2C3B" w:rsidTr="005E2C3B">
        <w:tc>
          <w:tcPr>
            <w:tcW w:w="1656" w:type="dxa"/>
          </w:tcPr>
          <w:p w:rsidR="005E2C3B" w:rsidRDefault="005E2C3B" w:rsidP="00BC4BEC">
            <w:pPr>
              <w:spacing w:line="276" w:lineRule="auto"/>
              <w:rPr>
                <w:rFonts w:eastAsia="Calibri"/>
                <w:lang w:eastAsia="lv-LV"/>
              </w:rPr>
            </w:pPr>
          </w:p>
        </w:tc>
        <w:tc>
          <w:tcPr>
            <w:tcW w:w="1660" w:type="dxa"/>
          </w:tcPr>
          <w:p w:rsidR="005E2C3B" w:rsidRDefault="005E2C3B" w:rsidP="00BC4BEC">
            <w:pPr>
              <w:spacing w:line="276" w:lineRule="auto"/>
              <w:rPr>
                <w:rFonts w:eastAsia="Calibri"/>
                <w:lang w:eastAsia="lv-LV"/>
              </w:rPr>
            </w:pPr>
          </w:p>
        </w:tc>
        <w:tc>
          <w:tcPr>
            <w:tcW w:w="1664" w:type="dxa"/>
          </w:tcPr>
          <w:p w:rsidR="005E2C3B" w:rsidRDefault="005E2C3B" w:rsidP="00BC4BEC">
            <w:pPr>
              <w:spacing w:line="276" w:lineRule="auto"/>
              <w:rPr>
                <w:rFonts w:eastAsia="Calibri"/>
                <w:lang w:eastAsia="lv-LV"/>
              </w:rPr>
            </w:pPr>
          </w:p>
        </w:tc>
        <w:tc>
          <w:tcPr>
            <w:tcW w:w="1658" w:type="dxa"/>
          </w:tcPr>
          <w:p w:rsidR="005E2C3B" w:rsidRDefault="005E2C3B" w:rsidP="00BC4BEC">
            <w:pPr>
              <w:spacing w:line="276" w:lineRule="auto"/>
              <w:rPr>
                <w:rFonts w:eastAsia="Calibri"/>
                <w:lang w:eastAsia="lv-LV"/>
              </w:rPr>
            </w:pPr>
          </w:p>
        </w:tc>
        <w:tc>
          <w:tcPr>
            <w:tcW w:w="1658" w:type="dxa"/>
          </w:tcPr>
          <w:p w:rsidR="005E2C3B" w:rsidRDefault="005E2C3B" w:rsidP="00BC4BEC">
            <w:pPr>
              <w:spacing w:line="276" w:lineRule="auto"/>
              <w:rPr>
                <w:rFonts w:eastAsia="Calibri"/>
                <w:lang w:eastAsia="lv-LV"/>
              </w:rPr>
            </w:pPr>
          </w:p>
        </w:tc>
      </w:tr>
      <w:tr w:rsidR="005E2C3B" w:rsidTr="005E2C3B">
        <w:tc>
          <w:tcPr>
            <w:tcW w:w="1656" w:type="dxa"/>
          </w:tcPr>
          <w:p w:rsidR="005E2C3B" w:rsidRDefault="005E2C3B" w:rsidP="00BC4BEC">
            <w:pPr>
              <w:spacing w:line="276" w:lineRule="auto"/>
              <w:rPr>
                <w:rFonts w:eastAsia="Calibri"/>
                <w:lang w:eastAsia="lv-LV"/>
              </w:rPr>
            </w:pPr>
          </w:p>
        </w:tc>
        <w:tc>
          <w:tcPr>
            <w:tcW w:w="1660" w:type="dxa"/>
          </w:tcPr>
          <w:p w:rsidR="005E2C3B" w:rsidRDefault="005E2C3B" w:rsidP="00BC4BEC">
            <w:pPr>
              <w:spacing w:line="276" w:lineRule="auto"/>
              <w:rPr>
                <w:rFonts w:eastAsia="Calibri"/>
                <w:lang w:eastAsia="lv-LV"/>
              </w:rPr>
            </w:pPr>
          </w:p>
        </w:tc>
        <w:tc>
          <w:tcPr>
            <w:tcW w:w="1664" w:type="dxa"/>
          </w:tcPr>
          <w:p w:rsidR="005E2C3B" w:rsidRDefault="005E2C3B" w:rsidP="00BC4BEC">
            <w:pPr>
              <w:spacing w:line="276" w:lineRule="auto"/>
              <w:rPr>
                <w:rFonts w:eastAsia="Calibri"/>
                <w:lang w:eastAsia="lv-LV"/>
              </w:rPr>
            </w:pPr>
          </w:p>
        </w:tc>
        <w:tc>
          <w:tcPr>
            <w:tcW w:w="1658" w:type="dxa"/>
          </w:tcPr>
          <w:p w:rsidR="005E2C3B" w:rsidRDefault="005E2C3B" w:rsidP="00BC4BEC">
            <w:pPr>
              <w:spacing w:line="276" w:lineRule="auto"/>
              <w:rPr>
                <w:rFonts w:eastAsia="Calibri"/>
                <w:lang w:eastAsia="lv-LV"/>
              </w:rPr>
            </w:pPr>
          </w:p>
        </w:tc>
        <w:tc>
          <w:tcPr>
            <w:tcW w:w="1658" w:type="dxa"/>
          </w:tcPr>
          <w:p w:rsidR="005E2C3B" w:rsidRDefault="005E2C3B" w:rsidP="00BC4BEC">
            <w:pPr>
              <w:spacing w:line="276" w:lineRule="auto"/>
              <w:rPr>
                <w:rFonts w:eastAsia="Calibri"/>
                <w:lang w:eastAsia="lv-LV"/>
              </w:rPr>
            </w:pPr>
          </w:p>
        </w:tc>
      </w:tr>
    </w:tbl>
    <w:p w:rsidR="007D1353" w:rsidRPr="00717819" w:rsidRDefault="007D1353" w:rsidP="004948B9">
      <w:pPr>
        <w:spacing w:line="276" w:lineRule="auto"/>
        <w:rPr>
          <w:rFonts w:eastAsia="Calibri"/>
          <w:lang w:eastAsia="lv-LV"/>
        </w:rPr>
      </w:pPr>
    </w:p>
    <w:p w:rsidR="007D1353" w:rsidRPr="00717819" w:rsidRDefault="007D1353" w:rsidP="004948B9">
      <w:pPr>
        <w:spacing w:line="276" w:lineRule="auto"/>
        <w:rPr>
          <w:rFonts w:eastAsia="Calibri"/>
          <w:lang w:eastAsia="lv-LV"/>
        </w:rPr>
      </w:pPr>
      <w:r w:rsidRPr="00717819">
        <w:rPr>
          <w:rFonts w:eastAsia="Calibri"/>
          <w:lang w:eastAsia="lv-LV"/>
        </w:rPr>
        <w:t>Objekta apsekošanu dabā apliecinu:</w:t>
      </w:r>
    </w:p>
    <w:p w:rsidR="007D1353" w:rsidRPr="00717819" w:rsidRDefault="007D1353" w:rsidP="004948B9">
      <w:pPr>
        <w:spacing w:line="276" w:lineRule="auto"/>
        <w:rPr>
          <w:rFonts w:eastAsia="Calibri"/>
          <w:lang w:eastAsia="lv-LV"/>
        </w:rPr>
      </w:pPr>
      <w:r w:rsidRPr="00717819">
        <w:rPr>
          <w:rFonts w:eastAsia="Calibri"/>
          <w:lang w:eastAsia="lv-LV"/>
        </w:rPr>
        <w:t>Pasūtītāja pārstāvis:</w:t>
      </w:r>
    </w:p>
    <w:p w:rsidR="007D1353" w:rsidRPr="00717819" w:rsidRDefault="007D1353" w:rsidP="004948B9">
      <w:pPr>
        <w:spacing w:line="276" w:lineRule="auto"/>
        <w:rPr>
          <w:rFonts w:eastAsia="Calibri"/>
          <w:lang w:eastAsia="lv-LV"/>
        </w:rPr>
      </w:pPr>
      <w:r w:rsidRPr="00717819">
        <w:rPr>
          <w:rFonts w:eastAsia="Calibri"/>
          <w:lang w:eastAsia="lv-LV"/>
        </w:rPr>
        <w:t>Vārds, uzvārds ____________________________</w:t>
      </w:r>
    </w:p>
    <w:p w:rsidR="007D1353" w:rsidRPr="00717819" w:rsidRDefault="007D1353" w:rsidP="004948B9">
      <w:pPr>
        <w:spacing w:line="276" w:lineRule="auto"/>
        <w:rPr>
          <w:rFonts w:eastAsia="Calibri"/>
          <w:lang w:eastAsia="lv-LV"/>
        </w:rPr>
      </w:pPr>
      <w:r w:rsidRPr="00717819">
        <w:rPr>
          <w:rFonts w:eastAsia="Calibri"/>
          <w:lang w:eastAsia="lv-LV"/>
        </w:rPr>
        <w:t>Datums __________________</w:t>
      </w:r>
    </w:p>
    <w:p w:rsidR="007D1353" w:rsidRPr="00717819" w:rsidRDefault="007D1353" w:rsidP="004948B9">
      <w:pPr>
        <w:spacing w:line="276" w:lineRule="auto"/>
        <w:rPr>
          <w:rFonts w:eastAsia="Calibri"/>
          <w:lang w:eastAsia="lv-LV"/>
        </w:rPr>
      </w:pPr>
      <w:r w:rsidRPr="00717819">
        <w:rPr>
          <w:rFonts w:eastAsia="Calibri"/>
          <w:lang w:eastAsia="lv-LV"/>
        </w:rPr>
        <w:t>Paraksts ________________________</w:t>
      </w:r>
    </w:p>
    <w:p w:rsidR="007D1353" w:rsidRDefault="007D1353" w:rsidP="004948B9">
      <w:pPr>
        <w:spacing w:line="276" w:lineRule="auto"/>
      </w:pPr>
    </w:p>
    <w:p w:rsidR="00B13E9A" w:rsidRDefault="00B13E9A" w:rsidP="004948B9">
      <w:pPr>
        <w:tabs>
          <w:tab w:val="left" w:pos="8364"/>
        </w:tabs>
        <w:spacing w:line="276" w:lineRule="auto"/>
        <w:ind w:right="-2"/>
        <w:jc w:val="both"/>
        <w:rPr>
          <w:bCs/>
        </w:rPr>
      </w:pPr>
    </w:p>
    <w:p w:rsidR="00E02514" w:rsidRDefault="00E02514"/>
    <w:sectPr w:rsidR="00E025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92" w:rsidRDefault="00553092" w:rsidP="003077E5">
      <w:r>
        <w:separator/>
      </w:r>
    </w:p>
  </w:endnote>
  <w:endnote w:type="continuationSeparator" w:id="0">
    <w:p w:rsidR="00553092" w:rsidRDefault="00553092" w:rsidP="003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979591"/>
      <w:docPartObj>
        <w:docPartGallery w:val="Page Numbers (Bottom of Page)"/>
        <w:docPartUnique/>
      </w:docPartObj>
    </w:sdtPr>
    <w:sdtEndPr>
      <w:rPr>
        <w:noProof/>
      </w:rPr>
    </w:sdtEndPr>
    <w:sdtContent>
      <w:p w:rsidR="00C02501" w:rsidRDefault="00C02501">
        <w:pPr>
          <w:pStyle w:val="Footer"/>
          <w:jc w:val="right"/>
        </w:pPr>
        <w:r>
          <w:fldChar w:fldCharType="begin"/>
        </w:r>
        <w:r>
          <w:instrText xml:space="preserve"> PAGE   \* MERGEFORMAT </w:instrText>
        </w:r>
        <w:r>
          <w:fldChar w:fldCharType="separate"/>
        </w:r>
        <w:r w:rsidR="00CC0C87">
          <w:rPr>
            <w:noProof/>
          </w:rPr>
          <w:t>21</w:t>
        </w:r>
        <w:r>
          <w:rPr>
            <w:noProof/>
          </w:rPr>
          <w:fldChar w:fldCharType="end"/>
        </w:r>
      </w:p>
    </w:sdtContent>
  </w:sdt>
  <w:p w:rsidR="00C02501" w:rsidRDefault="00C02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672979"/>
      <w:docPartObj>
        <w:docPartGallery w:val="Page Numbers (Bottom of Page)"/>
        <w:docPartUnique/>
      </w:docPartObj>
    </w:sdtPr>
    <w:sdtEndPr>
      <w:rPr>
        <w:noProof/>
      </w:rPr>
    </w:sdtEndPr>
    <w:sdtContent>
      <w:p w:rsidR="00C02501" w:rsidRDefault="00C02501">
        <w:pPr>
          <w:pStyle w:val="Footer"/>
          <w:jc w:val="right"/>
        </w:pPr>
        <w:r>
          <w:fldChar w:fldCharType="begin"/>
        </w:r>
        <w:r>
          <w:instrText xml:space="preserve"> PAGE   \* MERGEFORMAT </w:instrText>
        </w:r>
        <w:r>
          <w:fldChar w:fldCharType="separate"/>
        </w:r>
        <w:r w:rsidR="00AB5C79">
          <w:rPr>
            <w:noProof/>
          </w:rPr>
          <w:t>22</w:t>
        </w:r>
        <w:r>
          <w:rPr>
            <w:noProof/>
          </w:rPr>
          <w:fldChar w:fldCharType="end"/>
        </w:r>
      </w:p>
    </w:sdtContent>
  </w:sdt>
  <w:p w:rsidR="00C02501" w:rsidRDefault="00C02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92" w:rsidRDefault="00553092" w:rsidP="003077E5">
      <w:r>
        <w:separator/>
      </w:r>
    </w:p>
  </w:footnote>
  <w:footnote w:type="continuationSeparator" w:id="0">
    <w:p w:rsidR="00553092" w:rsidRDefault="00553092" w:rsidP="00307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189"/>
    <w:multiLevelType w:val="hybridMultilevel"/>
    <w:tmpl w:val="FCDC4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79C1C93"/>
    <w:multiLevelType w:val="multilevel"/>
    <w:tmpl w:val="9B90832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nsid w:val="13E209BF"/>
    <w:multiLevelType w:val="multilevel"/>
    <w:tmpl w:val="3014CA68"/>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B2F0249"/>
    <w:multiLevelType w:val="hybridMultilevel"/>
    <w:tmpl w:val="C7AA5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7C3DDD"/>
    <w:multiLevelType w:val="multilevel"/>
    <w:tmpl w:val="EC88C4F8"/>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5827433"/>
    <w:multiLevelType w:val="multilevel"/>
    <w:tmpl w:val="9064F2B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7EA1111"/>
    <w:multiLevelType w:val="hybridMultilevel"/>
    <w:tmpl w:val="4AB2ED3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D7428F8"/>
    <w:multiLevelType w:val="multilevel"/>
    <w:tmpl w:val="5FACD6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16B79D"/>
    <w:multiLevelType w:val="multilevel"/>
    <w:tmpl w:val="5916B79D"/>
    <w:name w:val="Numbered list 5"/>
    <w:lvl w:ilvl="0">
      <w:start w:val="1"/>
      <w:numFmt w:val="decimal"/>
      <w:lvlText w:val="%1."/>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5D5549C5"/>
    <w:multiLevelType w:val="hybridMultilevel"/>
    <w:tmpl w:val="8EEA1B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0FA2BCD"/>
    <w:multiLevelType w:val="multilevel"/>
    <w:tmpl w:val="034E1D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8B6C80"/>
    <w:multiLevelType w:val="multilevel"/>
    <w:tmpl w:val="78CA5C3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0"/>
  </w:num>
  <w:num w:numId="4">
    <w:abstractNumId w:val="8"/>
  </w:num>
  <w:num w:numId="5">
    <w:abstractNumId w:val="2"/>
  </w:num>
  <w:num w:numId="6">
    <w:abstractNumId w:val="12"/>
  </w:num>
  <w:num w:numId="7">
    <w:abstractNumId w:val="4"/>
  </w:num>
  <w:num w:numId="8">
    <w:abstractNumId w:val="6"/>
  </w:num>
  <w:num w:numId="9">
    <w:abstractNumId w:val="1"/>
  </w:num>
  <w:num w:numId="10">
    <w:abstractNumId w:val="7"/>
  </w:num>
  <w:num w:numId="11">
    <w:abstractNumId w:val="3"/>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33"/>
    <w:rsid w:val="00003CC6"/>
    <w:rsid w:val="00014B3A"/>
    <w:rsid w:val="000324B2"/>
    <w:rsid w:val="000405FE"/>
    <w:rsid w:val="0009571A"/>
    <w:rsid w:val="000A762C"/>
    <w:rsid w:val="000D2273"/>
    <w:rsid w:val="000D483A"/>
    <w:rsid w:val="000F0E35"/>
    <w:rsid w:val="000F7765"/>
    <w:rsid w:val="000F784F"/>
    <w:rsid w:val="0010280E"/>
    <w:rsid w:val="001029D8"/>
    <w:rsid w:val="00103DB7"/>
    <w:rsid w:val="001313D4"/>
    <w:rsid w:val="001325B4"/>
    <w:rsid w:val="00166771"/>
    <w:rsid w:val="0017714D"/>
    <w:rsid w:val="00190F41"/>
    <w:rsid w:val="001A5C86"/>
    <w:rsid w:val="001A6D12"/>
    <w:rsid w:val="001D2122"/>
    <w:rsid w:val="001D3746"/>
    <w:rsid w:val="001E0253"/>
    <w:rsid w:val="001E0F02"/>
    <w:rsid w:val="001E6980"/>
    <w:rsid w:val="00226E9D"/>
    <w:rsid w:val="002408C3"/>
    <w:rsid w:val="0024306A"/>
    <w:rsid w:val="00255888"/>
    <w:rsid w:val="00280CDC"/>
    <w:rsid w:val="00292BAA"/>
    <w:rsid w:val="00297DF7"/>
    <w:rsid w:val="002A61D5"/>
    <w:rsid w:val="002A6256"/>
    <w:rsid w:val="002E1530"/>
    <w:rsid w:val="002E6604"/>
    <w:rsid w:val="002F14C3"/>
    <w:rsid w:val="00301AE8"/>
    <w:rsid w:val="003077E5"/>
    <w:rsid w:val="00340713"/>
    <w:rsid w:val="00346AD5"/>
    <w:rsid w:val="0037736F"/>
    <w:rsid w:val="0038057B"/>
    <w:rsid w:val="00394801"/>
    <w:rsid w:val="003A2AC8"/>
    <w:rsid w:val="003D107E"/>
    <w:rsid w:val="003D5904"/>
    <w:rsid w:val="003F5369"/>
    <w:rsid w:val="004105A4"/>
    <w:rsid w:val="00424201"/>
    <w:rsid w:val="0043274C"/>
    <w:rsid w:val="0046090A"/>
    <w:rsid w:val="004948B9"/>
    <w:rsid w:val="004A7DBA"/>
    <w:rsid w:val="004C2B5B"/>
    <w:rsid w:val="004C47A9"/>
    <w:rsid w:val="004D26E0"/>
    <w:rsid w:val="004E27A7"/>
    <w:rsid w:val="00523090"/>
    <w:rsid w:val="00527EC2"/>
    <w:rsid w:val="00530B00"/>
    <w:rsid w:val="005410C5"/>
    <w:rsid w:val="00541E89"/>
    <w:rsid w:val="00546098"/>
    <w:rsid w:val="00546D43"/>
    <w:rsid w:val="00553092"/>
    <w:rsid w:val="00553A73"/>
    <w:rsid w:val="00577518"/>
    <w:rsid w:val="00591ACE"/>
    <w:rsid w:val="005A2314"/>
    <w:rsid w:val="005A2520"/>
    <w:rsid w:val="005A296A"/>
    <w:rsid w:val="005A5836"/>
    <w:rsid w:val="005A66CE"/>
    <w:rsid w:val="005B3C0A"/>
    <w:rsid w:val="005C2C7A"/>
    <w:rsid w:val="005D5A14"/>
    <w:rsid w:val="005E2C3B"/>
    <w:rsid w:val="005E4CA8"/>
    <w:rsid w:val="00602C29"/>
    <w:rsid w:val="00616F72"/>
    <w:rsid w:val="006239ED"/>
    <w:rsid w:val="00630A6F"/>
    <w:rsid w:val="006501E9"/>
    <w:rsid w:val="00675DCA"/>
    <w:rsid w:val="006948EC"/>
    <w:rsid w:val="00694A2F"/>
    <w:rsid w:val="006B318D"/>
    <w:rsid w:val="006C52A7"/>
    <w:rsid w:val="006F1C52"/>
    <w:rsid w:val="006F2EEB"/>
    <w:rsid w:val="00701E24"/>
    <w:rsid w:val="007143AF"/>
    <w:rsid w:val="00733FE5"/>
    <w:rsid w:val="00737E2A"/>
    <w:rsid w:val="00751726"/>
    <w:rsid w:val="00751F99"/>
    <w:rsid w:val="00775D9B"/>
    <w:rsid w:val="007808DF"/>
    <w:rsid w:val="007B74CA"/>
    <w:rsid w:val="007C7A64"/>
    <w:rsid w:val="007D1353"/>
    <w:rsid w:val="00832C75"/>
    <w:rsid w:val="00842F66"/>
    <w:rsid w:val="00843B7E"/>
    <w:rsid w:val="00870E48"/>
    <w:rsid w:val="008867A7"/>
    <w:rsid w:val="00892C7C"/>
    <w:rsid w:val="008C12F0"/>
    <w:rsid w:val="008C233B"/>
    <w:rsid w:val="008F07B4"/>
    <w:rsid w:val="008F3EE3"/>
    <w:rsid w:val="009069F3"/>
    <w:rsid w:val="00933AC8"/>
    <w:rsid w:val="00956B7A"/>
    <w:rsid w:val="0097374C"/>
    <w:rsid w:val="009953DA"/>
    <w:rsid w:val="00996837"/>
    <w:rsid w:val="009A34D7"/>
    <w:rsid w:val="009A3C79"/>
    <w:rsid w:val="009D200D"/>
    <w:rsid w:val="009E18B3"/>
    <w:rsid w:val="009E35B4"/>
    <w:rsid w:val="009E48E1"/>
    <w:rsid w:val="00A2682A"/>
    <w:rsid w:val="00A36C61"/>
    <w:rsid w:val="00A57079"/>
    <w:rsid w:val="00A612A9"/>
    <w:rsid w:val="00A658C6"/>
    <w:rsid w:val="00A70EA8"/>
    <w:rsid w:val="00AA24E3"/>
    <w:rsid w:val="00AB5C79"/>
    <w:rsid w:val="00AF456A"/>
    <w:rsid w:val="00B11983"/>
    <w:rsid w:val="00B13E9A"/>
    <w:rsid w:val="00B22517"/>
    <w:rsid w:val="00B33448"/>
    <w:rsid w:val="00B46687"/>
    <w:rsid w:val="00B557C1"/>
    <w:rsid w:val="00B607E0"/>
    <w:rsid w:val="00B76D80"/>
    <w:rsid w:val="00BA6699"/>
    <w:rsid w:val="00BB4260"/>
    <w:rsid w:val="00BC4BEC"/>
    <w:rsid w:val="00BC72E0"/>
    <w:rsid w:val="00BD0A1C"/>
    <w:rsid w:val="00BD5996"/>
    <w:rsid w:val="00C02501"/>
    <w:rsid w:val="00C12BB3"/>
    <w:rsid w:val="00C33A53"/>
    <w:rsid w:val="00C439BB"/>
    <w:rsid w:val="00C5564A"/>
    <w:rsid w:val="00C61E17"/>
    <w:rsid w:val="00C62645"/>
    <w:rsid w:val="00C83853"/>
    <w:rsid w:val="00C97A59"/>
    <w:rsid w:val="00CB266E"/>
    <w:rsid w:val="00CB4106"/>
    <w:rsid w:val="00CC0C2A"/>
    <w:rsid w:val="00CC0C87"/>
    <w:rsid w:val="00CC2B88"/>
    <w:rsid w:val="00CE4BD3"/>
    <w:rsid w:val="00CE7F6E"/>
    <w:rsid w:val="00CF234C"/>
    <w:rsid w:val="00CF5526"/>
    <w:rsid w:val="00D03484"/>
    <w:rsid w:val="00D05C90"/>
    <w:rsid w:val="00D337E4"/>
    <w:rsid w:val="00D439E2"/>
    <w:rsid w:val="00D93FE6"/>
    <w:rsid w:val="00DC5577"/>
    <w:rsid w:val="00DE3EB7"/>
    <w:rsid w:val="00E02514"/>
    <w:rsid w:val="00E073C8"/>
    <w:rsid w:val="00E13DC4"/>
    <w:rsid w:val="00E65AA5"/>
    <w:rsid w:val="00E66933"/>
    <w:rsid w:val="00E7115C"/>
    <w:rsid w:val="00E7401A"/>
    <w:rsid w:val="00EC11AB"/>
    <w:rsid w:val="00EC187E"/>
    <w:rsid w:val="00EC1AF7"/>
    <w:rsid w:val="00EE30D0"/>
    <w:rsid w:val="00EE6E6A"/>
    <w:rsid w:val="00F0147F"/>
    <w:rsid w:val="00F07513"/>
    <w:rsid w:val="00F24C16"/>
    <w:rsid w:val="00F26A79"/>
    <w:rsid w:val="00F27040"/>
    <w:rsid w:val="00F270FE"/>
    <w:rsid w:val="00F32815"/>
    <w:rsid w:val="00F60170"/>
    <w:rsid w:val="00F72CE4"/>
    <w:rsid w:val="00FA0AB6"/>
    <w:rsid w:val="00FC6B81"/>
    <w:rsid w:val="00FC7918"/>
    <w:rsid w:val="00FD52D6"/>
    <w:rsid w:val="00FE1D66"/>
    <w:rsid w:val="00FE499A"/>
    <w:rsid w:val="00FF12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C949A4F-89B3-4583-BC39-8C7960F6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5888"/>
    <w:pPr>
      <w:keepNext/>
      <w:jc w:val="center"/>
      <w:outlineLvl w:val="0"/>
    </w:pPr>
    <w:rPr>
      <w:b/>
      <w:sz w:val="32"/>
    </w:rPr>
  </w:style>
  <w:style w:type="paragraph" w:styleId="Heading2">
    <w:name w:val="heading 2"/>
    <w:basedOn w:val="Normal"/>
    <w:next w:val="Normal"/>
    <w:link w:val="Heading2Char"/>
    <w:uiPriority w:val="9"/>
    <w:semiHidden/>
    <w:unhideWhenUsed/>
    <w:qFormat/>
    <w:rsid w:val="00297DF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qFormat/>
    <w:rsid w:val="00255888"/>
    <w:pPr>
      <w:keepNext/>
      <w:jc w:val="center"/>
      <w:outlineLvl w:val="4"/>
    </w:pPr>
    <w:rPr>
      <w:b/>
      <w:bCs/>
      <w:sz w:val="36"/>
    </w:rPr>
  </w:style>
  <w:style w:type="paragraph" w:styleId="Heading7">
    <w:name w:val="heading 7"/>
    <w:basedOn w:val="Normal"/>
    <w:next w:val="Normal"/>
    <w:link w:val="Heading7Char"/>
    <w:uiPriority w:val="9"/>
    <w:semiHidden/>
    <w:unhideWhenUsed/>
    <w:qFormat/>
    <w:rsid w:val="00297DF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888"/>
    <w:rPr>
      <w:rFonts w:ascii="Times New Roman" w:eastAsia="Times New Roman" w:hAnsi="Times New Roman" w:cs="Times New Roman"/>
      <w:b/>
      <w:sz w:val="32"/>
      <w:szCs w:val="24"/>
    </w:rPr>
  </w:style>
  <w:style w:type="character" w:customStyle="1" w:styleId="Heading5Char">
    <w:name w:val="Heading 5 Char"/>
    <w:basedOn w:val="DefaultParagraphFont"/>
    <w:link w:val="Heading5"/>
    <w:rsid w:val="00255888"/>
    <w:rPr>
      <w:rFonts w:ascii="Times New Roman" w:eastAsia="Times New Roman" w:hAnsi="Times New Roman" w:cs="Times New Roman"/>
      <w:b/>
      <w:bCs/>
      <w:sz w:val="36"/>
      <w:szCs w:val="24"/>
    </w:rPr>
  </w:style>
  <w:style w:type="paragraph" w:styleId="BodyText">
    <w:name w:val="Body Text"/>
    <w:basedOn w:val="Normal"/>
    <w:link w:val="BodyTextChar"/>
    <w:rsid w:val="00255888"/>
    <w:pPr>
      <w:spacing w:before="120"/>
      <w:jc w:val="both"/>
    </w:pPr>
  </w:style>
  <w:style w:type="character" w:customStyle="1" w:styleId="BodyTextChar">
    <w:name w:val="Body Text Char"/>
    <w:basedOn w:val="DefaultParagraphFont"/>
    <w:link w:val="BodyText"/>
    <w:rsid w:val="00255888"/>
    <w:rPr>
      <w:rFonts w:ascii="Times New Roman" w:eastAsia="Times New Roman" w:hAnsi="Times New Roman" w:cs="Times New Roman"/>
      <w:sz w:val="24"/>
      <w:szCs w:val="24"/>
    </w:rPr>
  </w:style>
  <w:style w:type="paragraph" w:styleId="BodyTextIndent">
    <w:name w:val="Body Text Indent"/>
    <w:basedOn w:val="Normal"/>
    <w:link w:val="BodyTextIndentChar"/>
    <w:rsid w:val="00255888"/>
    <w:pPr>
      <w:spacing w:before="120"/>
      <w:ind w:firstLine="317"/>
      <w:jc w:val="both"/>
    </w:pPr>
  </w:style>
  <w:style w:type="character" w:customStyle="1" w:styleId="BodyTextIndentChar">
    <w:name w:val="Body Text Indent Char"/>
    <w:basedOn w:val="DefaultParagraphFont"/>
    <w:link w:val="BodyTextIndent"/>
    <w:rsid w:val="00255888"/>
    <w:rPr>
      <w:rFonts w:ascii="Times New Roman" w:eastAsia="Times New Roman" w:hAnsi="Times New Roman" w:cs="Times New Roman"/>
      <w:sz w:val="24"/>
      <w:szCs w:val="24"/>
    </w:rPr>
  </w:style>
  <w:style w:type="character" w:styleId="Hyperlink">
    <w:name w:val="Hyperlink"/>
    <w:uiPriority w:val="99"/>
    <w:rsid w:val="00255888"/>
    <w:rPr>
      <w:color w:val="0000FF"/>
      <w:u w:val="single"/>
    </w:rPr>
  </w:style>
  <w:style w:type="paragraph" w:customStyle="1" w:styleId="ListParagraph2">
    <w:name w:val="List Paragraph2"/>
    <w:basedOn w:val="Normal"/>
    <w:uiPriority w:val="34"/>
    <w:qFormat/>
    <w:rsid w:val="00255888"/>
    <w:pPr>
      <w:ind w:left="720"/>
    </w:pPr>
  </w:style>
  <w:style w:type="paragraph" w:styleId="ListParagraph">
    <w:name w:val="List Paragraph"/>
    <w:aliases w:val="Virsraksti"/>
    <w:basedOn w:val="Normal"/>
    <w:link w:val="ListParagraphChar"/>
    <w:qFormat/>
    <w:rsid w:val="00255888"/>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3077E5"/>
    <w:pPr>
      <w:tabs>
        <w:tab w:val="center" w:pos="4153"/>
        <w:tab w:val="right" w:pos="8306"/>
      </w:tabs>
    </w:pPr>
  </w:style>
  <w:style w:type="character" w:customStyle="1" w:styleId="HeaderChar">
    <w:name w:val="Header Char"/>
    <w:basedOn w:val="DefaultParagraphFont"/>
    <w:link w:val="Header"/>
    <w:rsid w:val="003077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77E5"/>
    <w:pPr>
      <w:tabs>
        <w:tab w:val="center" w:pos="4153"/>
        <w:tab w:val="right" w:pos="8306"/>
      </w:tabs>
    </w:pPr>
  </w:style>
  <w:style w:type="character" w:customStyle="1" w:styleId="FooterChar">
    <w:name w:val="Footer Char"/>
    <w:basedOn w:val="DefaultParagraphFont"/>
    <w:link w:val="Footer"/>
    <w:uiPriority w:val="99"/>
    <w:rsid w:val="003077E5"/>
    <w:rPr>
      <w:rFonts w:ascii="Times New Roman" w:eastAsia="Times New Roman" w:hAnsi="Times New Roman" w:cs="Times New Roman"/>
      <w:sz w:val="24"/>
      <w:szCs w:val="24"/>
    </w:rPr>
  </w:style>
  <w:style w:type="paragraph" w:customStyle="1" w:styleId="Default">
    <w:name w:val="Default"/>
    <w:rsid w:val="007D1353"/>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7D1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5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6A"/>
    <w:rPr>
      <w:rFonts w:ascii="Segoe UI" w:eastAsia="Times New Roman" w:hAnsi="Segoe UI" w:cs="Segoe UI"/>
      <w:sz w:val="18"/>
      <w:szCs w:val="18"/>
    </w:rPr>
  </w:style>
  <w:style w:type="character" w:customStyle="1" w:styleId="ListParagraphChar">
    <w:name w:val="List Paragraph Char"/>
    <w:aliases w:val="Virsraksti Char"/>
    <w:link w:val="ListParagraph"/>
    <w:uiPriority w:val="34"/>
    <w:rsid w:val="00BC4BEC"/>
    <w:rPr>
      <w:rFonts w:ascii="Calibri" w:eastAsia="Calibri" w:hAnsi="Calibri" w:cs="Times New Roman"/>
    </w:rPr>
  </w:style>
  <w:style w:type="character" w:customStyle="1" w:styleId="Heading2Char">
    <w:name w:val="Heading 2 Char"/>
    <w:basedOn w:val="DefaultParagraphFont"/>
    <w:link w:val="Heading2"/>
    <w:uiPriority w:val="9"/>
    <w:semiHidden/>
    <w:rsid w:val="00297DF7"/>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semiHidden/>
    <w:rsid w:val="00297DF7"/>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semiHidden/>
    <w:rsid w:val="00297DF7"/>
    <w:pPr>
      <w:spacing w:after="120" w:line="480" w:lineRule="auto"/>
    </w:pPr>
    <w:rPr>
      <w:lang w:val="en-US" w:eastAsia="zh-CN"/>
    </w:rPr>
  </w:style>
  <w:style w:type="character" w:customStyle="1" w:styleId="BodyText2Char">
    <w:name w:val="Body Text 2 Char"/>
    <w:basedOn w:val="DefaultParagraphFont"/>
    <w:link w:val="BodyText2"/>
    <w:semiHidden/>
    <w:rsid w:val="00297DF7"/>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snes.nami@aluksnesnami.lv" TargetMode="External"/><Relationship Id="rId13" Type="http://schemas.openxmlformats.org/officeDocument/2006/relationships/hyperlink" Target="http://aluksne.lv/03_05_02.php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uksne.lv/03_05_02.php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uksne.lv/03_05_02.php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luksne.lv/03_05_02.phpv" TargetMode="External"/><Relationship Id="rId4" Type="http://schemas.openxmlformats.org/officeDocument/2006/relationships/settings" Target="settings.xml"/><Relationship Id="rId9" Type="http://schemas.openxmlformats.org/officeDocument/2006/relationships/hyperlink" Target="http://aluksne.lv/03_05_02.php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AF58-A5BA-4465-8E5D-DD8DD3C8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26015</Words>
  <Characters>14829</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2017-08-23T05:09:00Z</cp:lastPrinted>
  <dcterms:created xsi:type="dcterms:W3CDTF">2017-10-23T07:37:00Z</dcterms:created>
  <dcterms:modified xsi:type="dcterms:W3CDTF">2017-10-25T08:51:00Z</dcterms:modified>
</cp:coreProperties>
</file>